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898D9" w14:textId="259653C0" w:rsidR="001D077E" w:rsidRPr="00003BEE" w:rsidRDefault="001D077E" w:rsidP="006349B2">
      <w:pPr>
        <w:rPr>
          <w:b/>
          <w:lang w:val="en-US"/>
        </w:rPr>
      </w:pPr>
    </w:p>
    <w:p w14:paraId="6A32E84D" w14:textId="77777777" w:rsidR="00E555E6" w:rsidRPr="006349B2" w:rsidRDefault="00E555E6" w:rsidP="00E555E6">
      <w:pPr>
        <w:jc w:val="center"/>
        <w:rPr>
          <w:b/>
          <w:bCs/>
          <w:lang w:val="kk-KZ"/>
        </w:rPr>
      </w:pPr>
      <w:bookmarkStart w:id="0" w:name="_Hlk134701909"/>
      <w:r w:rsidRPr="006349B2">
        <w:rPr>
          <w:b/>
          <w:bCs/>
          <w:lang w:val="kk-KZ"/>
        </w:rPr>
        <w:t>Халықаралық рецензияланатын басылымдағы жарияланымдар тізімі</w:t>
      </w:r>
    </w:p>
    <w:bookmarkEnd w:id="0"/>
    <w:p w14:paraId="123FDDF3" w14:textId="1A798DF0" w:rsidR="000A39D4" w:rsidRPr="006349B2" w:rsidRDefault="00902508" w:rsidP="00B5799D">
      <w:pPr>
        <w:jc w:val="center"/>
        <w:rPr>
          <w:lang w:val="kk-KZ"/>
        </w:rPr>
      </w:pPr>
      <w:r>
        <w:rPr>
          <w:b/>
          <w:bCs/>
          <w:lang w:val="kk-KZ"/>
        </w:rPr>
        <w:t>Андабаева Гульмира Кенжегалиевна</w:t>
      </w:r>
    </w:p>
    <w:p w14:paraId="551C237E" w14:textId="43D2DFCB" w:rsidR="00511BE7" w:rsidRPr="00902508" w:rsidRDefault="00B02AE4" w:rsidP="00511BE7">
      <w:pPr>
        <w:rPr>
          <w:lang w:val="kk-KZ"/>
        </w:rPr>
      </w:pPr>
      <w:bookmarkStart w:id="1" w:name="_Hlk134701896"/>
      <w:r w:rsidRPr="00902508">
        <w:rPr>
          <w:lang w:val="kk-KZ"/>
        </w:rPr>
        <w:t>А</w:t>
      </w:r>
      <w:r w:rsidR="00B5799D" w:rsidRPr="00902508">
        <w:rPr>
          <w:lang w:val="kk-KZ"/>
        </w:rPr>
        <w:t>втордың и</w:t>
      </w:r>
      <w:r w:rsidR="00511BE7" w:rsidRPr="00902508">
        <w:rPr>
          <w:lang w:val="kk-KZ"/>
        </w:rPr>
        <w:t>дентификатор</w:t>
      </w:r>
      <w:r w:rsidR="00B5799D" w:rsidRPr="00902508">
        <w:rPr>
          <w:lang w:val="kk-KZ"/>
        </w:rPr>
        <w:t>лары</w:t>
      </w:r>
      <w:r w:rsidR="00511BE7" w:rsidRPr="00902508">
        <w:rPr>
          <w:lang w:val="kk-KZ"/>
        </w:rPr>
        <w:t>:</w:t>
      </w:r>
    </w:p>
    <w:p w14:paraId="650D8942" w14:textId="19EA61A7" w:rsidR="00AA68CF" w:rsidRPr="00902508" w:rsidRDefault="00AA68CF" w:rsidP="005D3EEC">
      <w:pPr>
        <w:rPr>
          <w:lang w:val="kk-KZ"/>
        </w:rPr>
      </w:pPr>
      <w:r w:rsidRPr="00902508">
        <w:rPr>
          <w:lang w:val="kk-KZ"/>
        </w:rPr>
        <w:t xml:space="preserve">Scopus Author ID: </w:t>
      </w:r>
      <w:r w:rsidR="00902508" w:rsidRPr="00902508">
        <w:rPr>
          <w:color w:val="2E2E2E"/>
          <w:shd w:val="clear" w:color="auto" w:fill="FFFFFF"/>
        </w:rPr>
        <w:t>57216615915</w:t>
      </w:r>
    </w:p>
    <w:p w14:paraId="53578F54" w14:textId="6C250CF5" w:rsidR="00AA68CF" w:rsidRPr="00902508" w:rsidRDefault="00AA68CF" w:rsidP="005D3EEC">
      <w:pPr>
        <w:rPr>
          <w:lang w:val="en-US"/>
        </w:rPr>
      </w:pPr>
      <w:r w:rsidRPr="00902508">
        <w:rPr>
          <w:lang w:val="en-US"/>
        </w:rPr>
        <w:t xml:space="preserve">Web of Science Researcher ID: </w:t>
      </w:r>
      <w:r w:rsidR="00902508" w:rsidRPr="00902508">
        <w:rPr>
          <w:color w:val="000000"/>
          <w:shd w:val="clear" w:color="auto" w:fill="FFFFFF"/>
        </w:rPr>
        <w:t>AGX-6230-2022</w:t>
      </w:r>
    </w:p>
    <w:p w14:paraId="5FADFFCA" w14:textId="2CD140C1" w:rsidR="00FC7D8E" w:rsidRPr="00902508" w:rsidRDefault="00FC7D8E" w:rsidP="00AA68CF">
      <w:pPr>
        <w:rPr>
          <w:lang w:val="en-US"/>
        </w:rPr>
      </w:pPr>
      <w:r w:rsidRPr="00902508">
        <w:rPr>
          <w:lang w:val="en-US"/>
        </w:rPr>
        <w:t xml:space="preserve">ORCID ID: </w:t>
      </w:r>
      <w:hyperlink r:id="rId8" w:history="1">
        <w:r w:rsidR="00902508" w:rsidRPr="00902508">
          <w:rPr>
            <w:rStyle w:val="a5"/>
            <w:lang w:val="en-US"/>
          </w:rPr>
          <w:t>https://orcid.org/0000-0002-7458-8711</w:t>
        </w:r>
      </w:hyperlink>
    </w:p>
    <w:p w14:paraId="73A01440" w14:textId="0F49AB1A" w:rsidR="00902508" w:rsidRPr="00FC7D8E" w:rsidRDefault="00902508" w:rsidP="00AA68CF">
      <w:pPr>
        <w:rPr>
          <w:lang w:val="kk-KZ"/>
        </w:rPr>
      </w:pPr>
    </w:p>
    <w:tbl>
      <w:tblPr>
        <w:tblpPr w:leftFromText="180" w:rightFromText="180" w:bottomFromText="200" w:vertAnchor="text" w:horzAnchor="margin" w:tblpXSpec="center" w:tblpY="102"/>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4"/>
        <w:gridCol w:w="847"/>
        <w:gridCol w:w="2264"/>
        <w:gridCol w:w="2412"/>
        <w:gridCol w:w="1845"/>
        <w:gridCol w:w="2408"/>
        <w:gridCol w:w="2126"/>
        <w:gridCol w:w="1559"/>
      </w:tblGrid>
      <w:tr w:rsidR="00E555E6" w:rsidRPr="003706ED" w14:paraId="3E6B3CF3" w14:textId="77777777" w:rsidTr="002F325E">
        <w:trPr>
          <w:trHeight w:val="146"/>
        </w:trPr>
        <w:tc>
          <w:tcPr>
            <w:tcW w:w="426" w:type="dxa"/>
            <w:tcBorders>
              <w:top w:val="single" w:sz="4" w:space="0" w:color="auto"/>
              <w:left w:val="single" w:sz="4" w:space="0" w:color="auto"/>
              <w:bottom w:val="single" w:sz="4" w:space="0" w:color="auto"/>
              <w:right w:val="single" w:sz="4" w:space="0" w:color="auto"/>
            </w:tcBorders>
            <w:hideMark/>
          </w:tcPr>
          <w:bookmarkEnd w:id="1"/>
          <w:p w14:paraId="3EC223F4" w14:textId="77777777" w:rsidR="00E555E6" w:rsidRPr="00925B13" w:rsidRDefault="00E555E6" w:rsidP="00E555E6">
            <w:pPr>
              <w:ind w:left="29"/>
              <w:jc w:val="both"/>
              <w:rPr>
                <w:sz w:val="20"/>
                <w:szCs w:val="20"/>
              </w:rPr>
            </w:pPr>
            <w:r w:rsidRPr="00925B13">
              <w:rPr>
                <w:sz w:val="20"/>
                <w:szCs w:val="20"/>
              </w:rPr>
              <w:t>№</w:t>
            </w:r>
          </w:p>
          <w:p w14:paraId="47135765" w14:textId="38EA1C89" w:rsidR="00E555E6" w:rsidRPr="00925B13" w:rsidRDefault="00E555E6" w:rsidP="00E555E6">
            <w:pPr>
              <w:jc w:val="both"/>
              <w:rPr>
                <w:sz w:val="20"/>
                <w:szCs w:val="20"/>
              </w:rPr>
            </w:pPr>
            <w:r w:rsidRPr="00925B13">
              <w:rPr>
                <w:sz w:val="20"/>
                <w:szCs w:val="20"/>
                <w:lang w:val="kk-KZ"/>
              </w:rPr>
              <w:t>р/н</w:t>
            </w:r>
          </w:p>
        </w:tc>
        <w:tc>
          <w:tcPr>
            <w:tcW w:w="1984" w:type="dxa"/>
            <w:tcBorders>
              <w:top w:val="single" w:sz="4" w:space="0" w:color="auto"/>
              <w:left w:val="single" w:sz="4" w:space="0" w:color="auto"/>
              <w:bottom w:val="single" w:sz="4" w:space="0" w:color="auto"/>
              <w:right w:val="single" w:sz="4" w:space="0" w:color="auto"/>
            </w:tcBorders>
            <w:hideMark/>
          </w:tcPr>
          <w:p w14:paraId="4C0C8998" w14:textId="53FE58AA" w:rsidR="00E555E6" w:rsidRPr="00925B13" w:rsidRDefault="00E555E6" w:rsidP="00E555E6">
            <w:pPr>
              <w:jc w:val="both"/>
              <w:rPr>
                <w:sz w:val="20"/>
                <w:szCs w:val="20"/>
              </w:rPr>
            </w:pPr>
            <w:r w:rsidRPr="00925B13">
              <w:rPr>
                <w:sz w:val="20"/>
                <w:szCs w:val="20"/>
                <w:lang w:val="kk-KZ"/>
              </w:rPr>
              <w:t>Жарияланымның атауы</w:t>
            </w:r>
          </w:p>
        </w:tc>
        <w:tc>
          <w:tcPr>
            <w:tcW w:w="847" w:type="dxa"/>
            <w:tcBorders>
              <w:top w:val="single" w:sz="4" w:space="0" w:color="auto"/>
              <w:left w:val="single" w:sz="4" w:space="0" w:color="auto"/>
              <w:bottom w:val="single" w:sz="4" w:space="0" w:color="auto"/>
              <w:right w:val="single" w:sz="4" w:space="0" w:color="auto"/>
            </w:tcBorders>
            <w:hideMark/>
          </w:tcPr>
          <w:p w14:paraId="18076623" w14:textId="0A5A9AC4" w:rsidR="00E555E6" w:rsidRPr="00925B13" w:rsidRDefault="00E555E6" w:rsidP="00E555E6">
            <w:pPr>
              <w:jc w:val="both"/>
              <w:rPr>
                <w:sz w:val="20"/>
                <w:szCs w:val="20"/>
              </w:rPr>
            </w:pPr>
            <w:r w:rsidRPr="00925B13">
              <w:rPr>
                <w:sz w:val="20"/>
                <w:szCs w:val="20"/>
                <w:lang w:val="kk-KZ"/>
              </w:rPr>
              <w:t>Жарияланым түрі (мақала, шолу, т.б.)</w:t>
            </w:r>
          </w:p>
        </w:tc>
        <w:tc>
          <w:tcPr>
            <w:tcW w:w="2264" w:type="dxa"/>
            <w:tcBorders>
              <w:top w:val="single" w:sz="4" w:space="0" w:color="auto"/>
              <w:left w:val="single" w:sz="4" w:space="0" w:color="auto"/>
              <w:bottom w:val="single" w:sz="4" w:space="0" w:color="auto"/>
              <w:right w:val="single" w:sz="4" w:space="0" w:color="auto"/>
            </w:tcBorders>
            <w:hideMark/>
          </w:tcPr>
          <w:p w14:paraId="6EE5FEFD" w14:textId="2371B311" w:rsidR="00E555E6" w:rsidRPr="00925B13" w:rsidRDefault="00E555E6" w:rsidP="00E555E6">
            <w:pPr>
              <w:jc w:val="both"/>
              <w:rPr>
                <w:sz w:val="20"/>
                <w:szCs w:val="20"/>
              </w:rPr>
            </w:pPr>
            <w:r w:rsidRPr="00925B13">
              <w:rPr>
                <w:sz w:val="20"/>
                <w:szCs w:val="20"/>
                <w:lang w:val="kk-KZ"/>
              </w:rPr>
              <w:t xml:space="preserve">Журналдың атауы, жариялау жылы (деректер базалары бойынша), </w:t>
            </w:r>
            <w:r w:rsidRPr="00925B13">
              <w:rPr>
                <w:sz w:val="20"/>
                <w:szCs w:val="20"/>
                <w:lang w:val="en-US"/>
              </w:rPr>
              <w:t>DOI</w:t>
            </w:r>
            <w:r w:rsidRPr="00925B13">
              <w:rPr>
                <w:sz w:val="20"/>
                <w:szCs w:val="20"/>
              </w:rPr>
              <w:t xml:space="preserve"> </w:t>
            </w:r>
          </w:p>
        </w:tc>
        <w:tc>
          <w:tcPr>
            <w:tcW w:w="2412" w:type="dxa"/>
            <w:tcBorders>
              <w:top w:val="single" w:sz="4" w:space="0" w:color="auto"/>
              <w:left w:val="single" w:sz="4" w:space="0" w:color="auto"/>
              <w:bottom w:val="single" w:sz="4" w:space="0" w:color="auto"/>
              <w:right w:val="single" w:sz="4" w:space="0" w:color="auto"/>
            </w:tcBorders>
            <w:hideMark/>
          </w:tcPr>
          <w:p w14:paraId="08742B8C" w14:textId="06595C20" w:rsidR="00E555E6" w:rsidRPr="00925B13" w:rsidRDefault="00E555E6" w:rsidP="00E555E6">
            <w:pPr>
              <w:jc w:val="both"/>
              <w:rPr>
                <w:sz w:val="20"/>
                <w:szCs w:val="20"/>
              </w:rPr>
            </w:pPr>
            <w:r w:rsidRPr="00925B13">
              <w:rPr>
                <w:sz w:val="20"/>
                <w:szCs w:val="20"/>
                <w:lang w:val="kk-KZ"/>
              </w:rPr>
              <w:t>Журналдың жариялау жылы бойынша Journal Citation Reports деректері бойынша импакт</w:t>
            </w:r>
            <w:r w:rsidRPr="00925B13">
              <w:rPr>
                <w:sz w:val="20"/>
                <w:szCs w:val="20"/>
              </w:rPr>
              <w:t xml:space="preserve"> </w:t>
            </w:r>
            <w:r w:rsidRPr="00925B13">
              <w:rPr>
                <w:sz w:val="20"/>
                <w:szCs w:val="20"/>
                <w:lang w:val="kk-KZ"/>
              </w:rPr>
              <w:t>факторы және ғылым саласы*</w:t>
            </w:r>
          </w:p>
        </w:tc>
        <w:tc>
          <w:tcPr>
            <w:tcW w:w="1845" w:type="dxa"/>
            <w:tcBorders>
              <w:top w:val="single" w:sz="4" w:space="0" w:color="auto"/>
              <w:left w:val="single" w:sz="4" w:space="0" w:color="auto"/>
              <w:bottom w:val="single" w:sz="4" w:space="0" w:color="auto"/>
              <w:right w:val="single" w:sz="4" w:space="0" w:color="auto"/>
            </w:tcBorders>
            <w:hideMark/>
          </w:tcPr>
          <w:p w14:paraId="6BB7423E" w14:textId="253DD4E2" w:rsidR="00E555E6" w:rsidRPr="00925B13" w:rsidRDefault="00E555E6" w:rsidP="00E555E6">
            <w:pPr>
              <w:jc w:val="both"/>
              <w:rPr>
                <w:sz w:val="20"/>
                <w:szCs w:val="20"/>
              </w:rPr>
            </w:pPr>
            <w:bookmarkStart w:id="2" w:name="_Hlk199180856"/>
            <w:r w:rsidRPr="00925B13">
              <w:rPr>
                <w:sz w:val="20"/>
                <w:szCs w:val="20"/>
                <w:lang w:val="kk-KZ"/>
              </w:rPr>
              <w:t xml:space="preserve">Web of Science </w:t>
            </w:r>
            <w:bookmarkEnd w:id="2"/>
            <w:r w:rsidRPr="00925B13">
              <w:rPr>
                <w:sz w:val="20"/>
                <w:szCs w:val="20"/>
                <w:lang w:val="kk-KZ"/>
              </w:rPr>
              <w:t>Core Collection (Веб оф Сайенс Кор Коллекшн) деректер базасындағы индексі</w:t>
            </w:r>
          </w:p>
        </w:tc>
        <w:tc>
          <w:tcPr>
            <w:tcW w:w="2408" w:type="dxa"/>
            <w:tcBorders>
              <w:top w:val="single" w:sz="4" w:space="0" w:color="auto"/>
              <w:left w:val="single" w:sz="4" w:space="0" w:color="auto"/>
              <w:bottom w:val="single" w:sz="4" w:space="0" w:color="auto"/>
              <w:right w:val="single" w:sz="4" w:space="0" w:color="auto"/>
            </w:tcBorders>
            <w:hideMark/>
          </w:tcPr>
          <w:p w14:paraId="7075410D" w14:textId="75D3A737" w:rsidR="00E555E6" w:rsidRPr="00925B13" w:rsidRDefault="00E555E6" w:rsidP="00E555E6">
            <w:pPr>
              <w:jc w:val="both"/>
              <w:rPr>
                <w:sz w:val="20"/>
                <w:szCs w:val="20"/>
                <w:lang w:val="kk-KZ"/>
              </w:rPr>
            </w:pPr>
            <w:r w:rsidRPr="00925B13">
              <w:rPr>
                <w:sz w:val="20"/>
                <w:szCs w:val="20"/>
                <w:lang w:val="kk-KZ"/>
              </w:rPr>
              <w:t>Журналдың жариялау жылы бойынша Scopus (Скопус) деректері бойынша . CiteScore (СайтСкор) процентилі және ғылым саласы*</w:t>
            </w:r>
          </w:p>
        </w:tc>
        <w:tc>
          <w:tcPr>
            <w:tcW w:w="2126" w:type="dxa"/>
            <w:tcBorders>
              <w:top w:val="single" w:sz="4" w:space="0" w:color="auto"/>
              <w:left w:val="single" w:sz="4" w:space="0" w:color="auto"/>
              <w:bottom w:val="single" w:sz="4" w:space="0" w:color="auto"/>
              <w:right w:val="single" w:sz="4" w:space="0" w:color="auto"/>
            </w:tcBorders>
            <w:hideMark/>
          </w:tcPr>
          <w:p w14:paraId="5D4D8BBA" w14:textId="77B4DF07" w:rsidR="00E555E6" w:rsidRPr="00925B13" w:rsidRDefault="00E555E6" w:rsidP="00E555E6">
            <w:pPr>
              <w:jc w:val="both"/>
              <w:rPr>
                <w:sz w:val="20"/>
                <w:szCs w:val="20"/>
                <w:lang w:val="kk-KZ"/>
              </w:rPr>
            </w:pPr>
            <w:r w:rsidRPr="00925B13">
              <w:rPr>
                <w:sz w:val="20"/>
                <w:szCs w:val="20"/>
                <w:lang w:val="kk-KZ"/>
              </w:rPr>
              <w:t>Авторлардың АЖТ (үміткердің АЖТ сызу)</w:t>
            </w:r>
          </w:p>
        </w:tc>
        <w:tc>
          <w:tcPr>
            <w:tcW w:w="1559" w:type="dxa"/>
            <w:tcBorders>
              <w:top w:val="single" w:sz="4" w:space="0" w:color="auto"/>
              <w:left w:val="single" w:sz="4" w:space="0" w:color="auto"/>
              <w:bottom w:val="single" w:sz="4" w:space="0" w:color="auto"/>
              <w:right w:val="single" w:sz="4" w:space="0" w:color="auto"/>
            </w:tcBorders>
            <w:hideMark/>
          </w:tcPr>
          <w:p w14:paraId="02F65017" w14:textId="6A2815EC" w:rsidR="00E555E6" w:rsidRPr="00925B13" w:rsidRDefault="00E555E6" w:rsidP="00E555E6">
            <w:pPr>
              <w:jc w:val="both"/>
              <w:rPr>
                <w:sz w:val="20"/>
                <w:szCs w:val="20"/>
                <w:lang w:val="kk-KZ"/>
              </w:rPr>
            </w:pPr>
            <w:r w:rsidRPr="00925B13">
              <w:rPr>
                <w:sz w:val="20"/>
                <w:szCs w:val="20"/>
                <w:lang w:val="kk-KZ"/>
              </w:rPr>
              <w:t>Үміткердің ролі (тең</w:t>
            </w:r>
            <w:r w:rsidRPr="00925B13">
              <w:rPr>
                <w:sz w:val="20"/>
                <w:szCs w:val="20"/>
              </w:rPr>
              <w:t xml:space="preserve"> </w:t>
            </w:r>
            <w:r w:rsidRPr="00925B13">
              <w:rPr>
                <w:sz w:val="20"/>
                <w:szCs w:val="20"/>
                <w:lang w:val="kk-KZ"/>
              </w:rPr>
              <w:t>автор, бірінші автор немесе корреспонденция үшін автор)</w:t>
            </w:r>
          </w:p>
        </w:tc>
      </w:tr>
      <w:tr w:rsidR="000A39D4" w:rsidRPr="003706ED" w14:paraId="37A329B8" w14:textId="77777777" w:rsidTr="002F325E">
        <w:trPr>
          <w:trHeight w:val="146"/>
        </w:trPr>
        <w:tc>
          <w:tcPr>
            <w:tcW w:w="426" w:type="dxa"/>
            <w:tcBorders>
              <w:top w:val="single" w:sz="4" w:space="0" w:color="auto"/>
              <w:left w:val="single" w:sz="4" w:space="0" w:color="auto"/>
              <w:bottom w:val="single" w:sz="4" w:space="0" w:color="auto"/>
              <w:right w:val="single" w:sz="4" w:space="0" w:color="auto"/>
            </w:tcBorders>
            <w:hideMark/>
          </w:tcPr>
          <w:p w14:paraId="330E11C5" w14:textId="77777777" w:rsidR="000A39D4" w:rsidRPr="00925B13" w:rsidRDefault="000A39D4" w:rsidP="00D22681">
            <w:pPr>
              <w:jc w:val="center"/>
              <w:rPr>
                <w:sz w:val="20"/>
                <w:szCs w:val="20"/>
              </w:rPr>
            </w:pPr>
            <w:r w:rsidRPr="00925B13">
              <w:rPr>
                <w:sz w:val="20"/>
                <w:szCs w:val="20"/>
              </w:rPr>
              <w:t>1</w:t>
            </w:r>
          </w:p>
        </w:tc>
        <w:tc>
          <w:tcPr>
            <w:tcW w:w="1984" w:type="dxa"/>
            <w:tcBorders>
              <w:top w:val="single" w:sz="4" w:space="0" w:color="auto"/>
              <w:left w:val="single" w:sz="4" w:space="0" w:color="auto"/>
              <w:bottom w:val="single" w:sz="4" w:space="0" w:color="auto"/>
              <w:right w:val="single" w:sz="4" w:space="0" w:color="auto"/>
            </w:tcBorders>
            <w:hideMark/>
          </w:tcPr>
          <w:p w14:paraId="3DCC74BB" w14:textId="77777777" w:rsidR="000A39D4" w:rsidRPr="00925B13" w:rsidRDefault="000A39D4" w:rsidP="00D22681">
            <w:pPr>
              <w:jc w:val="center"/>
              <w:rPr>
                <w:sz w:val="20"/>
                <w:szCs w:val="20"/>
              </w:rPr>
            </w:pPr>
            <w:r w:rsidRPr="00925B13">
              <w:rPr>
                <w:sz w:val="20"/>
                <w:szCs w:val="20"/>
              </w:rPr>
              <w:t>2</w:t>
            </w:r>
          </w:p>
        </w:tc>
        <w:tc>
          <w:tcPr>
            <w:tcW w:w="847" w:type="dxa"/>
            <w:tcBorders>
              <w:top w:val="single" w:sz="4" w:space="0" w:color="auto"/>
              <w:left w:val="single" w:sz="4" w:space="0" w:color="auto"/>
              <w:bottom w:val="single" w:sz="4" w:space="0" w:color="auto"/>
              <w:right w:val="single" w:sz="4" w:space="0" w:color="auto"/>
            </w:tcBorders>
            <w:hideMark/>
          </w:tcPr>
          <w:p w14:paraId="67A6EC51" w14:textId="77777777" w:rsidR="000A39D4" w:rsidRPr="00925B13" w:rsidRDefault="000A39D4" w:rsidP="00D22681">
            <w:pPr>
              <w:jc w:val="center"/>
              <w:rPr>
                <w:sz w:val="20"/>
                <w:szCs w:val="20"/>
              </w:rPr>
            </w:pPr>
            <w:r w:rsidRPr="00925B13">
              <w:rPr>
                <w:sz w:val="20"/>
                <w:szCs w:val="20"/>
              </w:rPr>
              <w:t>3</w:t>
            </w:r>
          </w:p>
        </w:tc>
        <w:tc>
          <w:tcPr>
            <w:tcW w:w="2264" w:type="dxa"/>
            <w:tcBorders>
              <w:top w:val="single" w:sz="4" w:space="0" w:color="auto"/>
              <w:left w:val="single" w:sz="4" w:space="0" w:color="auto"/>
              <w:bottom w:val="single" w:sz="4" w:space="0" w:color="auto"/>
              <w:right w:val="single" w:sz="4" w:space="0" w:color="auto"/>
            </w:tcBorders>
            <w:hideMark/>
          </w:tcPr>
          <w:p w14:paraId="09C4DD16" w14:textId="77777777" w:rsidR="000A39D4" w:rsidRPr="00925B13" w:rsidRDefault="000A39D4" w:rsidP="00D22681">
            <w:pPr>
              <w:jc w:val="center"/>
              <w:rPr>
                <w:sz w:val="20"/>
                <w:szCs w:val="20"/>
                <w:lang w:val="kk-KZ"/>
              </w:rPr>
            </w:pPr>
            <w:r w:rsidRPr="00925B13">
              <w:rPr>
                <w:sz w:val="20"/>
                <w:szCs w:val="20"/>
                <w:lang w:val="kk-KZ"/>
              </w:rPr>
              <w:t>4</w:t>
            </w:r>
          </w:p>
        </w:tc>
        <w:tc>
          <w:tcPr>
            <w:tcW w:w="2412" w:type="dxa"/>
            <w:tcBorders>
              <w:top w:val="single" w:sz="4" w:space="0" w:color="auto"/>
              <w:left w:val="single" w:sz="4" w:space="0" w:color="auto"/>
              <w:bottom w:val="single" w:sz="4" w:space="0" w:color="auto"/>
              <w:right w:val="single" w:sz="4" w:space="0" w:color="auto"/>
            </w:tcBorders>
            <w:hideMark/>
          </w:tcPr>
          <w:p w14:paraId="6062398E" w14:textId="77777777" w:rsidR="000A39D4" w:rsidRPr="00925B13" w:rsidRDefault="000A39D4" w:rsidP="00D22681">
            <w:pPr>
              <w:jc w:val="center"/>
              <w:rPr>
                <w:sz w:val="20"/>
                <w:szCs w:val="20"/>
              </w:rPr>
            </w:pPr>
            <w:r w:rsidRPr="00925B13">
              <w:rPr>
                <w:sz w:val="20"/>
                <w:szCs w:val="20"/>
              </w:rPr>
              <w:t>5</w:t>
            </w:r>
          </w:p>
        </w:tc>
        <w:tc>
          <w:tcPr>
            <w:tcW w:w="1845" w:type="dxa"/>
            <w:tcBorders>
              <w:top w:val="single" w:sz="4" w:space="0" w:color="auto"/>
              <w:left w:val="single" w:sz="4" w:space="0" w:color="auto"/>
              <w:bottom w:val="single" w:sz="4" w:space="0" w:color="auto"/>
              <w:right w:val="single" w:sz="4" w:space="0" w:color="auto"/>
            </w:tcBorders>
            <w:hideMark/>
          </w:tcPr>
          <w:p w14:paraId="3346EF01" w14:textId="77777777" w:rsidR="000A39D4" w:rsidRPr="00925B13" w:rsidRDefault="000A39D4" w:rsidP="00D22681">
            <w:pPr>
              <w:jc w:val="center"/>
              <w:rPr>
                <w:sz w:val="20"/>
                <w:szCs w:val="20"/>
              </w:rPr>
            </w:pPr>
            <w:r w:rsidRPr="00925B13">
              <w:rPr>
                <w:sz w:val="20"/>
                <w:szCs w:val="20"/>
              </w:rPr>
              <w:t>6</w:t>
            </w:r>
          </w:p>
        </w:tc>
        <w:tc>
          <w:tcPr>
            <w:tcW w:w="2408" w:type="dxa"/>
            <w:tcBorders>
              <w:top w:val="single" w:sz="4" w:space="0" w:color="auto"/>
              <w:left w:val="single" w:sz="4" w:space="0" w:color="auto"/>
              <w:bottom w:val="single" w:sz="4" w:space="0" w:color="auto"/>
              <w:right w:val="single" w:sz="4" w:space="0" w:color="auto"/>
            </w:tcBorders>
            <w:hideMark/>
          </w:tcPr>
          <w:p w14:paraId="434BBADA" w14:textId="77777777" w:rsidR="000A39D4" w:rsidRPr="00925B13" w:rsidRDefault="000A39D4" w:rsidP="00D22681">
            <w:pPr>
              <w:jc w:val="center"/>
              <w:rPr>
                <w:sz w:val="20"/>
                <w:szCs w:val="20"/>
              </w:rPr>
            </w:pPr>
            <w:r w:rsidRPr="00925B13">
              <w:rPr>
                <w:sz w:val="20"/>
                <w:szCs w:val="20"/>
              </w:rPr>
              <w:t>7</w:t>
            </w:r>
          </w:p>
        </w:tc>
        <w:tc>
          <w:tcPr>
            <w:tcW w:w="2126" w:type="dxa"/>
            <w:tcBorders>
              <w:top w:val="single" w:sz="4" w:space="0" w:color="auto"/>
              <w:left w:val="single" w:sz="4" w:space="0" w:color="auto"/>
              <w:bottom w:val="single" w:sz="4" w:space="0" w:color="auto"/>
              <w:right w:val="single" w:sz="4" w:space="0" w:color="auto"/>
            </w:tcBorders>
            <w:hideMark/>
          </w:tcPr>
          <w:p w14:paraId="4B4C0D98" w14:textId="77777777" w:rsidR="000A39D4" w:rsidRPr="00925B13" w:rsidRDefault="000A39D4" w:rsidP="00D22681">
            <w:pPr>
              <w:jc w:val="center"/>
              <w:rPr>
                <w:sz w:val="20"/>
                <w:szCs w:val="20"/>
              </w:rPr>
            </w:pPr>
            <w:r w:rsidRPr="00925B13">
              <w:rPr>
                <w:sz w:val="20"/>
                <w:szCs w:val="20"/>
              </w:rPr>
              <w:t>8</w:t>
            </w:r>
          </w:p>
        </w:tc>
        <w:tc>
          <w:tcPr>
            <w:tcW w:w="1559" w:type="dxa"/>
            <w:tcBorders>
              <w:top w:val="single" w:sz="4" w:space="0" w:color="auto"/>
              <w:left w:val="single" w:sz="4" w:space="0" w:color="auto"/>
              <w:bottom w:val="single" w:sz="4" w:space="0" w:color="auto"/>
              <w:right w:val="single" w:sz="4" w:space="0" w:color="auto"/>
            </w:tcBorders>
            <w:hideMark/>
          </w:tcPr>
          <w:p w14:paraId="3FB2563D" w14:textId="77777777" w:rsidR="000A39D4" w:rsidRPr="00925B13" w:rsidRDefault="000A39D4" w:rsidP="00D22681">
            <w:pPr>
              <w:jc w:val="center"/>
              <w:rPr>
                <w:sz w:val="20"/>
                <w:szCs w:val="20"/>
              </w:rPr>
            </w:pPr>
            <w:r w:rsidRPr="00925B13">
              <w:rPr>
                <w:sz w:val="20"/>
                <w:szCs w:val="20"/>
              </w:rPr>
              <w:t>9</w:t>
            </w:r>
          </w:p>
        </w:tc>
      </w:tr>
      <w:tr w:rsidR="00E216DB" w:rsidRPr="00785D44" w14:paraId="1244E8B7" w14:textId="77777777" w:rsidTr="002F325E">
        <w:trPr>
          <w:trHeight w:val="146"/>
        </w:trPr>
        <w:tc>
          <w:tcPr>
            <w:tcW w:w="426" w:type="dxa"/>
            <w:tcBorders>
              <w:top w:val="single" w:sz="4" w:space="0" w:color="auto"/>
              <w:left w:val="single" w:sz="4" w:space="0" w:color="auto"/>
              <w:bottom w:val="single" w:sz="4" w:space="0" w:color="auto"/>
              <w:right w:val="single" w:sz="4" w:space="0" w:color="auto"/>
            </w:tcBorders>
          </w:tcPr>
          <w:p w14:paraId="36F6F351" w14:textId="25FE2D55" w:rsidR="00E216DB" w:rsidRPr="00785D44" w:rsidRDefault="00785D44" w:rsidP="00E216DB">
            <w:pPr>
              <w:jc w:val="center"/>
              <w:rPr>
                <w:sz w:val="20"/>
                <w:szCs w:val="20"/>
              </w:rPr>
            </w:pPr>
            <w:r w:rsidRPr="00785D44">
              <w:rPr>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3AE13FFF" w14:textId="3E832D88" w:rsidR="00E216DB" w:rsidRPr="00785D44" w:rsidRDefault="00E216DB" w:rsidP="00E216DB">
            <w:pPr>
              <w:rPr>
                <w:sz w:val="20"/>
                <w:szCs w:val="20"/>
              </w:rPr>
            </w:pPr>
            <w:proofErr w:type="spellStart"/>
            <w:r w:rsidRPr="00785D44">
              <w:rPr>
                <w:color w:val="000000"/>
                <w:sz w:val="20"/>
                <w:szCs w:val="20"/>
              </w:rPr>
              <w:t>Effectiveness</w:t>
            </w:r>
            <w:proofErr w:type="spellEnd"/>
            <w:r w:rsidRPr="00785D44">
              <w:rPr>
                <w:color w:val="000000"/>
                <w:sz w:val="20"/>
                <w:szCs w:val="20"/>
              </w:rPr>
              <w:t xml:space="preserve"> </w:t>
            </w:r>
            <w:proofErr w:type="spellStart"/>
            <w:r w:rsidRPr="00785D44">
              <w:rPr>
                <w:color w:val="000000"/>
                <w:sz w:val="20"/>
                <w:szCs w:val="20"/>
              </w:rPr>
              <w:t>of</w:t>
            </w:r>
            <w:proofErr w:type="spellEnd"/>
            <w:r w:rsidRPr="00785D44">
              <w:rPr>
                <w:color w:val="000000"/>
                <w:sz w:val="20"/>
                <w:szCs w:val="20"/>
              </w:rPr>
              <w:t xml:space="preserve"> </w:t>
            </w:r>
            <w:proofErr w:type="spellStart"/>
            <w:r w:rsidRPr="00785D44">
              <w:rPr>
                <w:color w:val="000000"/>
                <w:sz w:val="20"/>
                <w:szCs w:val="20"/>
              </w:rPr>
              <w:t>public</w:t>
            </w:r>
            <w:proofErr w:type="spellEnd"/>
            <w:r w:rsidRPr="00785D44">
              <w:rPr>
                <w:color w:val="000000"/>
                <w:sz w:val="20"/>
                <w:szCs w:val="20"/>
              </w:rPr>
              <w:t xml:space="preserve"> </w:t>
            </w:r>
            <w:proofErr w:type="spellStart"/>
            <w:r w:rsidRPr="00785D44">
              <w:rPr>
                <w:color w:val="000000"/>
                <w:sz w:val="20"/>
                <w:szCs w:val="20"/>
              </w:rPr>
              <w:t>administration</w:t>
            </w:r>
            <w:proofErr w:type="spellEnd"/>
            <w:r w:rsidRPr="00785D44">
              <w:rPr>
                <w:color w:val="000000"/>
                <w:sz w:val="20"/>
                <w:szCs w:val="20"/>
              </w:rPr>
              <w:t xml:space="preserve"> </w:t>
            </w:r>
            <w:proofErr w:type="spellStart"/>
            <w:r w:rsidRPr="00785D44">
              <w:rPr>
                <w:color w:val="000000"/>
                <w:sz w:val="20"/>
                <w:szCs w:val="20"/>
              </w:rPr>
              <w:t>of</w:t>
            </w:r>
            <w:proofErr w:type="spellEnd"/>
            <w:r w:rsidRPr="00785D44">
              <w:rPr>
                <w:color w:val="000000"/>
                <w:sz w:val="20"/>
                <w:szCs w:val="20"/>
              </w:rPr>
              <w:t xml:space="preserve"> </w:t>
            </w:r>
            <w:proofErr w:type="spellStart"/>
            <w:r w:rsidRPr="00785D44">
              <w:rPr>
                <w:color w:val="000000"/>
                <w:sz w:val="20"/>
                <w:szCs w:val="20"/>
              </w:rPr>
              <w:t>the</w:t>
            </w:r>
            <w:proofErr w:type="spellEnd"/>
            <w:r w:rsidRPr="00785D44">
              <w:rPr>
                <w:color w:val="000000"/>
                <w:sz w:val="20"/>
                <w:szCs w:val="20"/>
              </w:rPr>
              <w:t xml:space="preserve"> </w:t>
            </w:r>
            <w:proofErr w:type="spellStart"/>
            <w:r w:rsidRPr="00785D44">
              <w:rPr>
                <w:color w:val="000000"/>
                <w:sz w:val="20"/>
                <w:szCs w:val="20"/>
              </w:rPr>
              <w:t>digital</w:t>
            </w:r>
            <w:proofErr w:type="spellEnd"/>
            <w:r w:rsidRPr="00785D44">
              <w:rPr>
                <w:color w:val="000000"/>
                <w:sz w:val="20"/>
                <w:szCs w:val="20"/>
              </w:rPr>
              <w:t xml:space="preserve"> </w:t>
            </w:r>
            <w:proofErr w:type="spellStart"/>
            <w:r w:rsidRPr="00785D44">
              <w:rPr>
                <w:color w:val="000000"/>
                <w:sz w:val="20"/>
                <w:szCs w:val="20"/>
              </w:rPr>
              <w:t>economy</w:t>
            </w:r>
            <w:proofErr w:type="spellEnd"/>
            <w:r w:rsidRPr="00785D44">
              <w:rPr>
                <w:color w:val="000000"/>
                <w:sz w:val="20"/>
                <w:szCs w:val="20"/>
              </w:rPr>
              <w:t xml:space="preserve"> </w:t>
            </w:r>
            <w:proofErr w:type="spellStart"/>
            <w:r w:rsidRPr="00785D44">
              <w:rPr>
                <w:color w:val="000000"/>
                <w:sz w:val="20"/>
                <w:szCs w:val="20"/>
              </w:rPr>
              <w:t>in</w:t>
            </w:r>
            <w:proofErr w:type="spellEnd"/>
            <w:r w:rsidRPr="00785D44">
              <w:rPr>
                <w:color w:val="000000"/>
                <w:sz w:val="20"/>
                <w:szCs w:val="20"/>
              </w:rPr>
              <w:t xml:space="preserve"> </w:t>
            </w:r>
            <w:proofErr w:type="spellStart"/>
            <w:r w:rsidRPr="00785D44">
              <w:rPr>
                <w:color w:val="000000"/>
                <w:sz w:val="20"/>
                <w:szCs w:val="20"/>
              </w:rPr>
              <w:t>Kazakhstan</w:t>
            </w:r>
            <w:proofErr w:type="spellEnd"/>
          </w:p>
        </w:tc>
        <w:tc>
          <w:tcPr>
            <w:tcW w:w="847" w:type="dxa"/>
            <w:tcBorders>
              <w:top w:val="single" w:sz="4" w:space="0" w:color="auto"/>
              <w:left w:val="single" w:sz="4" w:space="0" w:color="auto"/>
              <w:bottom w:val="single" w:sz="4" w:space="0" w:color="auto"/>
              <w:right w:val="single" w:sz="4" w:space="0" w:color="auto"/>
            </w:tcBorders>
          </w:tcPr>
          <w:p w14:paraId="6E60DDBE" w14:textId="49769658" w:rsidR="00E216DB" w:rsidRPr="00785D44" w:rsidRDefault="00E216DB" w:rsidP="00E216DB">
            <w:pPr>
              <w:jc w:val="center"/>
              <w:rPr>
                <w:sz w:val="20"/>
                <w:szCs w:val="20"/>
              </w:rPr>
            </w:pPr>
            <w:r w:rsidRPr="00785D44">
              <w:rPr>
                <w:sz w:val="20"/>
                <w:szCs w:val="20"/>
                <w:lang w:val="kk-KZ"/>
              </w:rPr>
              <w:t>мақала</w:t>
            </w:r>
          </w:p>
        </w:tc>
        <w:tc>
          <w:tcPr>
            <w:tcW w:w="2264" w:type="dxa"/>
            <w:tcBorders>
              <w:top w:val="single" w:sz="4" w:space="0" w:color="auto"/>
              <w:left w:val="single" w:sz="4" w:space="0" w:color="auto"/>
              <w:bottom w:val="single" w:sz="4" w:space="0" w:color="auto"/>
              <w:right w:val="single" w:sz="4" w:space="0" w:color="auto"/>
            </w:tcBorders>
          </w:tcPr>
          <w:p w14:paraId="69B54323" w14:textId="77777777" w:rsidR="00350BE0" w:rsidRPr="00785D44" w:rsidRDefault="00350BE0" w:rsidP="00350BE0">
            <w:pPr>
              <w:jc w:val="both"/>
              <w:rPr>
                <w:color w:val="0000FF"/>
                <w:sz w:val="20"/>
                <w:szCs w:val="20"/>
                <w:u w:val="single"/>
              </w:rPr>
            </w:pPr>
            <w:proofErr w:type="spellStart"/>
            <w:r w:rsidRPr="00785D44">
              <w:rPr>
                <w:color w:val="000000"/>
                <w:sz w:val="20"/>
                <w:szCs w:val="20"/>
              </w:rPr>
              <w:t>Problems</w:t>
            </w:r>
            <w:proofErr w:type="spellEnd"/>
            <w:r w:rsidRPr="00785D44">
              <w:rPr>
                <w:color w:val="000000"/>
                <w:sz w:val="20"/>
                <w:szCs w:val="20"/>
              </w:rPr>
              <w:t xml:space="preserve"> </w:t>
            </w:r>
            <w:proofErr w:type="spellStart"/>
            <w:r w:rsidRPr="00785D44">
              <w:rPr>
                <w:color w:val="000000"/>
                <w:sz w:val="20"/>
                <w:szCs w:val="20"/>
              </w:rPr>
              <w:t>and</w:t>
            </w:r>
            <w:proofErr w:type="spellEnd"/>
            <w:r w:rsidRPr="00785D44">
              <w:rPr>
                <w:color w:val="000000"/>
                <w:sz w:val="20"/>
                <w:szCs w:val="20"/>
              </w:rPr>
              <w:t xml:space="preserve"> </w:t>
            </w:r>
            <w:proofErr w:type="spellStart"/>
            <w:r w:rsidRPr="00785D44">
              <w:rPr>
                <w:color w:val="000000"/>
                <w:sz w:val="20"/>
                <w:szCs w:val="20"/>
              </w:rPr>
              <w:t>Perspectives</w:t>
            </w:r>
            <w:proofErr w:type="spellEnd"/>
            <w:r w:rsidRPr="00785D44">
              <w:rPr>
                <w:color w:val="000000"/>
                <w:sz w:val="20"/>
                <w:szCs w:val="20"/>
              </w:rPr>
              <w:t xml:space="preserve"> </w:t>
            </w:r>
            <w:proofErr w:type="spellStart"/>
            <w:r w:rsidRPr="00785D44">
              <w:rPr>
                <w:color w:val="000000"/>
                <w:sz w:val="20"/>
                <w:szCs w:val="20"/>
              </w:rPr>
              <w:t>in</w:t>
            </w:r>
            <w:proofErr w:type="spellEnd"/>
            <w:r w:rsidRPr="00785D44">
              <w:rPr>
                <w:color w:val="000000"/>
                <w:sz w:val="20"/>
                <w:szCs w:val="20"/>
              </w:rPr>
              <w:t xml:space="preserve"> </w:t>
            </w:r>
            <w:proofErr w:type="spellStart"/>
            <w:r w:rsidRPr="00785D44">
              <w:rPr>
                <w:color w:val="000000"/>
                <w:sz w:val="20"/>
                <w:szCs w:val="20"/>
              </w:rPr>
              <w:t>Management</w:t>
            </w:r>
            <w:proofErr w:type="spellEnd"/>
            <w:r w:rsidRPr="00785D44">
              <w:rPr>
                <w:color w:val="000000"/>
                <w:sz w:val="20"/>
                <w:szCs w:val="20"/>
              </w:rPr>
              <w:t xml:space="preserve">. </w:t>
            </w:r>
            <w:proofErr w:type="spellStart"/>
            <w:r w:rsidRPr="00785D44">
              <w:rPr>
                <w:color w:val="000000"/>
                <w:sz w:val="20"/>
                <w:szCs w:val="20"/>
              </w:rPr>
              <w:t>Volume</w:t>
            </w:r>
            <w:proofErr w:type="spellEnd"/>
            <w:r w:rsidRPr="00785D44">
              <w:rPr>
                <w:color w:val="000000"/>
                <w:sz w:val="20"/>
                <w:szCs w:val="20"/>
              </w:rPr>
              <w:t xml:space="preserve"> 21, 2023, </w:t>
            </w:r>
            <w:proofErr w:type="spellStart"/>
            <w:r w:rsidRPr="00785D44">
              <w:rPr>
                <w:color w:val="000000"/>
                <w:sz w:val="20"/>
                <w:szCs w:val="20"/>
              </w:rPr>
              <w:t>Issue</w:t>
            </w:r>
            <w:proofErr w:type="spellEnd"/>
            <w:r w:rsidRPr="00785D44">
              <w:rPr>
                <w:color w:val="000000"/>
                <w:sz w:val="20"/>
                <w:szCs w:val="20"/>
              </w:rPr>
              <w:t xml:space="preserve"> #3. – </w:t>
            </w:r>
            <w:proofErr w:type="spellStart"/>
            <w:r w:rsidRPr="00785D44">
              <w:rPr>
                <w:color w:val="000000"/>
                <w:sz w:val="20"/>
                <w:szCs w:val="20"/>
              </w:rPr>
              <w:t>pp</w:t>
            </w:r>
            <w:proofErr w:type="spellEnd"/>
            <w:r w:rsidRPr="00785D44">
              <w:rPr>
                <w:color w:val="000000"/>
                <w:sz w:val="20"/>
                <w:szCs w:val="20"/>
              </w:rPr>
              <w:t>. 125-137. DOI: </w:t>
            </w:r>
            <w:hyperlink r:id="rId9">
              <w:r w:rsidRPr="00785D44">
                <w:rPr>
                  <w:color w:val="0000FF"/>
                  <w:sz w:val="20"/>
                  <w:szCs w:val="20"/>
                  <w:u w:val="single"/>
                </w:rPr>
                <w:t>https://doi.org/10.21511/ppm.21(3).2023.10</w:t>
              </w:r>
            </w:hyperlink>
          </w:p>
          <w:p w14:paraId="741889B4" w14:textId="77777777" w:rsidR="00B626E1" w:rsidRDefault="00B626E1" w:rsidP="00350BE0">
            <w:pPr>
              <w:jc w:val="both"/>
              <w:rPr>
                <w:rStyle w:val="a5"/>
                <w:sz w:val="20"/>
                <w:szCs w:val="20"/>
                <w:shd w:val="clear" w:color="auto" w:fill="FFFFFF"/>
              </w:rPr>
            </w:pPr>
          </w:p>
          <w:p w14:paraId="1527C680" w14:textId="69DD970A" w:rsidR="00E216DB" w:rsidRPr="00785D44" w:rsidRDefault="004524C4" w:rsidP="00350BE0">
            <w:pPr>
              <w:jc w:val="both"/>
              <w:rPr>
                <w:sz w:val="20"/>
                <w:szCs w:val="20"/>
                <w:lang w:val="kk-KZ"/>
              </w:rPr>
            </w:pPr>
            <w:hyperlink r:id="rId10" w:history="1">
              <w:r w:rsidR="00350BE0" w:rsidRPr="00785D44">
                <w:rPr>
                  <w:rStyle w:val="a5"/>
                  <w:sz w:val="20"/>
                  <w:szCs w:val="20"/>
                  <w:shd w:val="clear" w:color="auto" w:fill="FFFFFF"/>
                </w:rPr>
                <w:t>https://www.businessperspectives.org/index.php/journals/problems-and-perspectives-in-management/issue-435/effectiveness-of-public-administration-of-the-digital-economy-in-kazakhstan</w:t>
              </w:r>
            </w:hyperlink>
          </w:p>
        </w:tc>
        <w:tc>
          <w:tcPr>
            <w:tcW w:w="2412" w:type="dxa"/>
            <w:tcBorders>
              <w:top w:val="single" w:sz="4" w:space="0" w:color="auto"/>
              <w:left w:val="single" w:sz="4" w:space="0" w:color="auto"/>
              <w:bottom w:val="single" w:sz="4" w:space="0" w:color="auto"/>
              <w:right w:val="single" w:sz="4" w:space="0" w:color="auto"/>
            </w:tcBorders>
          </w:tcPr>
          <w:p w14:paraId="75160A46" w14:textId="77777777" w:rsidR="00E216DB" w:rsidRPr="00785D44" w:rsidRDefault="00E216DB" w:rsidP="00E216DB">
            <w:pPr>
              <w:jc w:val="center"/>
              <w:rPr>
                <w:bCs/>
                <w:sz w:val="20"/>
                <w:szCs w:val="20"/>
                <w:lang w:val="en-US"/>
              </w:rPr>
            </w:pPr>
            <w:r w:rsidRPr="00785D44">
              <w:rPr>
                <w:bCs/>
                <w:sz w:val="20"/>
                <w:szCs w:val="20"/>
                <w:lang w:val="en-US"/>
              </w:rPr>
              <w:t>Q</w:t>
            </w:r>
            <w:r w:rsidRPr="00785D44">
              <w:rPr>
                <w:bCs/>
                <w:sz w:val="20"/>
                <w:szCs w:val="20"/>
              </w:rPr>
              <w:t>1</w:t>
            </w:r>
            <w:r w:rsidRPr="00785D44">
              <w:rPr>
                <w:bCs/>
                <w:sz w:val="20"/>
                <w:szCs w:val="20"/>
                <w:lang w:val="en-US"/>
              </w:rPr>
              <w:t xml:space="preserve"> (20</w:t>
            </w:r>
            <w:r w:rsidRPr="00785D44">
              <w:rPr>
                <w:bCs/>
                <w:sz w:val="20"/>
                <w:szCs w:val="20"/>
                <w:lang w:val="kk-KZ"/>
              </w:rPr>
              <w:t>24</w:t>
            </w:r>
            <w:r w:rsidRPr="00785D44">
              <w:rPr>
                <w:bCs/>
                <w:sz w:val="20"/>
                <w:szCs w:val="20"/>
                <w:lang w:val="en-US"/>
              </w:rPr>
              <w:t>)</w:t>
            </w:r>
          </w:p>
          <w:p w14:paraId="69951E81" w14:textId="77777777" w:rsidR="00E216DB" w:rsidRPr="00785D44" w:rsidRDefault="00E216DB" w:rsidP="00E216DB">
            <w:pPr>
              <w:jc w:val="center"/>
              <w:rPr>
                <w:sz w:val="20"/>
                <w:szCs w:val="20"/>
              </w:rPr>
            </w:pPr>
            <w:proofErr w:type="spellStart"/>
            <w:r w:rsidRPr="00785D44">
              <w:rPr>
                <w:sz w:val="20"/>
                <w:szCs w:val="20"/>
              </w:rPr>
              <w:t>Social</w:t>
            </w:r>
            <w:proofErr w:type="spellEnd"/>
            <w:r w:rsidRPr="00785D44">
              <w:rPr>
                <w:sz w:val="20"/>
                <w:szCs w:val="20"/>
              </w:rPr>
              <w:t xml:space="preserve"> </w:t>
            </w:r>
            <w:proofErr w:type="spellStart"/>
            <w:r w:rsidRPr="00785D44">
              <w:rPr>
                <w:sz w:val="20"/>
                <w:szCs w:val="20"/>
              </w:rPr>
              <w:t>Sciences</w:t>
            </w:r>
            <w:proofErr w:type="spellEnd"/>
            <w:r w:rsidRPr="00785D44">
              <w:rPr>
                <w:sz w:val="20"/>
                <w:szCs w:val="20"/>
              </w:rPr>
              <w:t xml:space="preserve"> (</w:t>
            </w:r>
            <w:proofErr w:type="spellStart"/>
            <w:r w:rsidRPr="00785D44">
              <w:rPr>
                <w:sz w:val="20"/>
                <w:szCs w:val="20"/>
              </w:rPr>
              <w:t>miscellaneous</w:t>
            </w:r>
            <w:proofErr w:type="spellEnd"/>
            <w:r w:rsidRPr="00785D44">
              <w:rPr>
                <w:sz w:val="20"/>
                <w:szCs w:val="20"/>
              </w:rPr>
              <w:t>)</w:t>
            </w:r>
          </w:p>
          <w:p w14:paraId="18C03D77" w14:textId="77777777" w:rsidR="00E216DB" w:rsidRPr="00785D44" w:rsidRDefault="00E216DB" w:rsidP="00E216DB">
            <w:pPr>
              <w:jc w:val="center"/>
              <w:rPr>
                <w:sz w:val="20"/>
                <w:szCs w:val="20"/>
              </w:rPr>
            </w:pPr>
          </w:p>
          <w:p w14:paraId="2202C8B6" w14:textId="77777777" w:rsidR="00E216DB" w:rsidRPr="00785D44" w:rsidRDefault="00E216DB" w:rsidP="00E216DB">
            <w:pPr>
              <w:jc w:val="center"/>
              <w:rPr>
                <w:bCs/>
                <w:sz w:val="20"/>
                <w:szCs w:val="20"/>
                <w:lang w:val="en-US"/>
              </w:rPr>
            </w:pPr>
            <w:r w:rsidRPr="00785D44">
              <w:rPr>
                <w:bCs/>
                <w:sz w:val="20"/>
                <w:szCs w:val="20"/>
                <w:lang w:val="en-US"/>
              </w:rPr>
              <w:t>Q</w:t>
            </w:r>
            <w:r w:rsidRPr="00785D44">
              <w:rPr>
                <w:bCs/>
                <w:sz w:val="20"/>
                <w:szCs w:val="20"/>
              </w:rPr>
              <w:t>2</w:t>
            </w:r>
            <w:r w:rsidRPr="00785D44">
              <w:rPr>
                <w:bCs/>
                <w:sz w:val="20"/>
                <w:szCs w:val="20"/>
                <w:lang w:val="en-US"/>
              </w:rPr>
              <w:t xml:space="preserve"> (20</w:t>
            </w:r>
            <w:r w:rsidRPr="00785D44">
              <w:rPr>
                <w:bCs/>
                <w:sz w:val="20"/>
                <w:szCs w:val="20"/>
                <w:lang w:val="kk-KZ"/>
              </w:rPr>
              <w:t>24</w:t>
            </w:r>
            <w:r w:rsidRPr="00785D44">
              <w:rPr>
                <w:bCs/>
                <w:sz w:val="20"/>
                <w:szCs w:val="20"/>
                <w:lang w:val="en-US"/>
              </w:rPr>
              <w:t>)</w:t>
            </w:r>
          </w:p>
          <w:p w14:paraId="31F6D55F" w14:textId="5FDAB6B9" w:rsidR="00E216DB" w:rsidRPr="00785D44" w:rsidRDefault="00E216DB" w:rsidP="00E216DB">
            <w:pPr>
              <w:jc w:val="center"/>
              <w:rPr>
                <w:sz w:val="20"/>
                <w:szCs w:val="20"/>
              </w:rPr>
            </w:pPr>
            <w:proofErr w:type="spellStart"/>
            <w:r w:rsidRPr="00785D44">
              <w:rPr>
                <w:sz w:val="20"/>
                <w:szCs w:val="20"/>
              </w:rPr>
              <w:t>General</w:t>
            </w:r>
            <w:proofErr w:type="spellEnd"/>
            <w:r w:rsidRPr="00785D44">
              <w:rPr>
                <w:sz w:val="20"/>
                <w:szCs w:val="20"/>
              </w:rPr>
              <w:t xml:space="preserve"> </w:t>
            </w:r>
            <w:proofErr w:type="spellStart"/>
            <w:r w:rsidRPr="00785D44">
              <w:rPr>
                <w:sz w:val="20"/>
                <w:szCs w:val="20"/>
              </w:rPr>
              <w:t>Business</w:t>
            </w:r>
            <w:proofErr w:type="spellEnd"/>
            <w:r w:rsidRPr="00785D44">
              <w:rPr>
                <w:sz w:val="20"/>
                <w:szCs w:val="20"/>
              </w:rPr>
              <w:t xml:space="preserve">, </w:t>
            </w:r>
            <w:proofErr w:type="spellStart"/>
            <w:r w:rsidRPr="00785D44">
              <w:rPr>
                <w:sz w:val="20"/>
                <w:szCs w:val="20"/>
              </w:rPr>
              <w:t>Management</w:t>
            </w:r>
            <w:proofErr w:type="spellEnd"/>
            <w:r w:rsidRPr="00785D44">
              <w:rPr>
                <w:sz w:val="20"/>
                <w:szCs w:val="20"/>
              </w:rPr>
              <w:t xml:space="preserve"> </w:t>
            </w:r>
            <w:proofErr w:type="spellStart"/>
            <w:r w:rsidRPr="00785D44">
              <w:rPr>
                <w:sz w:val="20"/>
                <w:szCs w:val="20"/>
              </w:rPr>
              <w:t>and</w:t>
            </w:r>
            <w:proofErr w:type="spellEnd"/>
            <w:r w:rsidRPr="00785D44">
              <w:rPr>
                <w:sz w:val="20"/>
                <w:szCs w:val="20"/>
              </w:rPr>
              <w:t xml:space="preserve"> </w:t>
            </w:r>
            <w:proofErr w:type="spellStart"/>
            <w:r w:rsidRPr="00785D44">
              <w:rPr>
                <w:sz w:val="20"/>
                <w:szCs w:val="20"/>
              </w:rPr>
              <w:t>Accounting</w:t>
            </w:r>
            <w:proofErr w:type="spellEnd"/>
          </w:p>
        </w:tc>
        <w:tc>
          <w:tcPr>
            <w:tcW w:w="1845" w:type="dxa"/>
            <w:tcBorders>
              <w:top w:val="single" w:sz="4" w:space="0" w:color="auto"/>
              <w:left w:val="single" w:sz="4" w:space="0" w:color="auto"/>
              <w:bottom w:val="single" w:sz="4" w:space="0" w:color="auto"/>
              <w:right w:val="single" w:sz="4" w:space="0" w:color="auto"/>
            </w:tcBorders>
          </w:tcPr>
          <w:p w14:paraId="6564722E" w14:textId="64A0B16B" w:rsidR="00E216DB" w:rsidRPr="00785D44" w:rsidRDefault="00E216DB" w:rsidP="00E216DB">
            <w:pPr>
              <w:jc w:val="center"/>
              <w:rPr>
                <w:sz w:val="20"/>
                <w:szCs w:val="20"/>
              </w:rPr>
            </w:pPr>
            <w:r w:rsidRPr="00785D44">
              <w:rPr>
                <w:sz w:val="20"/>
                <w:szCs w:val="20"/>
              </w:rPr>
              <w:t>-</w:t>
            </w:r>
          </w:p>
        </w:tc>
        <w:tc>
          <w:tcPr>
            <w:tcW w:w="2408" w:type="dxa"/>
            <w:tcBorders>
              <w:top w:val="single" w:sz="4" w:space="0" w:color="auto"/>
              <w:left w:val="single" w:sz="4" w:space="0" w:color="auto"/>
              <w:bottom w:val="single" w:sz="4" w:space="0" w:color="auto"/>
              <w:right w:val="single" w:sz="4" w:space="0" w:color="auto"/>
            </w:tcBorders>
          </w:tcPr>
          <w:p w14:paraId="03C34A63" w14:textId="77777777" w:rsidR="00E216DB" w:rsidRPr="00785D44" w:rsidRDefault="00E216DB" w:rsidP="00E216DB">
            <w:pPr>
              <w:jc w:val="center"/>
              <w:rPr>
                <w:sz w:val="20"/>
                <w:szCs w:val="20"/>
                <w:shd w:val="clear" w:color="auto" w:fill="FFFFFF"/>
              </w:rPr>
            </w:pPr>
            <w:r w:rsidRPr="00785D44">
              <w:rPr>
                <w:sz w:val="20"/>
                <w:szCs w:val="20"/>
                <w:shd w:val="clear" w:color="auto" w:fill="FFFFFF"/>
              </w:rPr>
              <w:t xml:space="preserve">Квартиль – </w:t>
            </w:r>
            <w:r w:rsidRPr="00785D44">
              <w:rPr>
                <w:sz w:val="20"/>
                <w:szCs w:val="20"/>
                <w:shd w:val="clear" w:color="auto" w:fill="FFFFFF"/>
                <w:lang w:val="en-US"/>
              </w:rPr>
              <w:t>Q</w:t>
            </w:r>
            <w:r w:rsidRPr="00785D44">
              <w:rPr>
                <w:sz w:val="20"/>
                <w:szCs w:val="20"/>
                <w:shd w:val="clear" w:color="auto" w:fill="FFFFFF"/>
              </w:rPr>
              <w:t>2</w:t>
            </w:r>
            <w:r w:rsidRPr="00785D44">
              <w:rPr>
                <w:sz w:val="20"/>
                <w:szCs w:val="20"/>
                <w:shd w:val="clear" w:color="auto" w:fill="FFFFFF"/>
                <w:lang w:val="en-US"/>
              </w:rPr>
              <w:t>,</w:t>
            </w:r>
            <w:r w:rsidRPr="00785D44">
              <w:rPr>
                <w:sz w:val="20"/>
                <w:szCs w:val="20"/>
                <w:shd w:val="clear" w:color="auto" w:fill="FFFFFF"/>
              </w:rPr>
              <w:t xml:space="preserve"> </w:t>
            </w:r>
            <w:proofErr w:type="spellStart"/>
            <w:r w:rsidRPr="00785D44">
              <w:rPr>
                <w:sz w:val="20"/>
                <w:szCs w:val="20"/>
                <w:shd w:val="clear" w:color="auto" w:fill="FFFFFF"/>
              </w:rPr>
              <w:t>CiteScore</w:t>
            </w:r>
            <w:proofErr w:type="spellEnd"/>
            <w:r w:rsidRPr="00785D44">
              <w:rPr>
                <w:sz w:val="20"/>
                <w:szCs w:val="20"/>
                <w:shd w:val="clear" w:color="auto" w:fill="FFFFFF"/>
              </w:rPr>
              <w:t> 2024 – 3,3, SJR 2024 – 0,291</w:t>
            </w:r>
          </w:p>
          <w:p w14:paraId="76097CBF" w14:textId="77777777" w:rsidR="00E216DB" w:rsidRPr="00785D44" w:rsidRDefault="00E216DB" w:rsidP="00E216DB">
            <w:pPr>
              <w:jc w:val="center"/>
              <w:rPr>
                <w:sz w:val="20"/>
                <w:szCs w:val="20"/>
                <w:shd w:val="clear" w:color="auto" w:fill="FFFFFF"/>
              </w:rPr>
            </w:pPr>
          </w:p>
          <w:p w14:paraId="6503A1D9" w14:textId="77777777" w:rsidR="00E216DB" w:rsidRPr="00785D44" w:rsidRDefault="00E216DB" w:rsidP="00E216DB">
            <w:pPr>
              <w:jc w:val="center"/>
              <w:rPr>
                <w:sz w:val="20"/>
                <w:szCs w:val="20"/>
              </w:rPr>
            </w:pPr>
            <w:proofErr w:type="spellStart"/>
            <w:r w:rsidRPr="00785D44">
              <w:rPr>
                <w:sz w:val="20"/>
                <w:szCs w:val="20"/>
                <w:shd w:val="clear" w:color="auto" w:fill="FFFFFF"/>
              </w:rPr>
              <w:t>процентиль</w:t>
            </w:r>
            <w:proofErr w:type="spellEnd"/>
            <w:r w:rsidRPr="00785D44">
              <w:rPr>
                <w:sz w:val="20"/>
                <w:szCs w:val="20"/>
                <w:shd w:val="clear" w:color="auto" w:fill="FFFFFF"/>
              </w:rPr>
              <w:t xml:space="preserve"> – 76</w:t>
            </w:r>
          </w:p>
          <w:p w14:paraId="5764E26A" w14:textId="77777777" w:rsidR="00E216DB" w:rsidRPr="00785D44" w:rsidRDefault="00E216DB" w:rsidP="00E216DB">
            <w:pPr>
              <w:jc w:val="center"/>
              <w:rPr>
                <w:sz w:val="20"/>
                <w:szCs w:val="20"/>
              </w:rPr>
            </w:pPr>
            <w:proofErr w:type="spellStart"/>
            <w:r w:rsidRPr="00785D44">
              <w:rPr>
                <w:sz w:val="20"/>
                <w:szCs w:val="20"/>
              </w:rPr>
              <w:t>Social</w:t>
            </w:r>
            <w:proofErr w:type="spellEnd"/>
            <w:r w:rsidRPr="00785D44">
              <w:rPr>
                <w:sz w:val="20"/>
                <w:szCs w:val="20"/>
              </w:rPr>
              <w:t xml:space="preserve"> </w:t>
            </w:r>
            <w:proofErr w:type="spellStart"/>
            <w:r w:rsidRPr="00785D44">
              <w:rPr>
                <w:sz w:val="20"/>
                <w:szCs w:val="20"/>
              </w:rPr>
              <w:t>Sciences</w:t>
            </w:r>
            <w:proofErr w:type="spellEnd"/>
            <w:r w:rsidRPr="00785D44">
              <w:rPr>
                <w:sz w:val="20"/>
                <w:szCs w:val="20"/>
              </w:rPr>
              <w:t xml:space="preserve"> (</w:t>
            </w:r>
            <w:proofErr w:type="spellStart"/>
            <w:r w:rsidRPr="00785D44">
              <w:rPr>
                <w:sz w:val="20"/>
                <w:szCs w:val="20"/>
              </w:rPr>
              <w:t>miscellaneous</w:t>
            </w:r>
            <w:proofErr w:type="spellEnd"/>
            <w:r w:rsidRPr="00785D44">
              <w:rPr>
                <w:sz w:val="20"/>
                <w:szCs w:val="20"/>
              </w:rPr>
              <w:t>)</w:t>
            </w:r>
          </w:p>
          <w:p w14:paraId="544EDB84" w14:textId="77777777" w:rsidR="00E216DB" w:rsidRPr="00785D44" w:rsidRDefault="00E216DB" w:rsidP="00E216DB">
            <w:pPr>
              <w:jc w:val="center"/>
              <w:rPr>
                <w:sz w:val="20"/>
                <w:szCs w:val="20"/>
                <w:shd w:val="clear" w:color="auto" w:fill="FFFFFF"/>
              </w:rPr>
            </w:pPr>
          </w:p>
          <w:p w14:paraId="70483D14" w14:textId="77777777" w:rsidR="00E216DB" w:rsidRPr="00785D44" w:rsidRDefault="00E216DB" w:rsidP="00E216DB">
            <w:pPr>
              <w:jc w:val="center"/>
              <w:rPr>
                <w:sz w:val="20"/>
                <w:szCs w:val="20"/>
              </w:rPr>
            </w:pPr>
            <w:proofErr w:type="spellStart"/>
            <w:r w:rsidRPr="00785D44">
              <w:rPr>
                <w:sz w:val="20"/>
                <w:szCs w:val="20"/>
                <w:shd w:val="clear" w:color="auto" w:fill="FFFFFF"/>
              </w:rPr>
              <w:t>процентиль</w:t>
            </w:r>
            <w:proofErr w:type="spellEnd"/>
            <w:r w:rsidRPr="00785D44">
              <w:rPr>
                <w:sz w:val="20"/>
                <w:szCs w:val="20"/>
                <w:shd w:val="clear" w:color="auto" w:fill="FFFFFF"/>
              </w:rPr>
              <w:t xml:space="preserve"> – 53</w:t>
            </w:r>
          </w:p>
          <w:p w14:paraId="597D324A" w14:textId="1E5C1836" w:rsidR="00E216DB" w:rsidRPr="00785D44" w:rsidRDefault="00E216DB" w:rsidP="00E216DB">
            <w:pPr>
              <w:jc w:val="center"/>
              <w:rPr>
                <w:sz w:val="20"/>
                <w:szCs w:val="20"/>
              </w:rPr>
            </w:pPr>
            <w:proofErr w:type="spellStart"/>
            <w:r w:rsidRPr="00785D44">
              <w:rPr>
                <w:sz w:val="20"/>
                <w:szCs w:val="20"/>
              </w:rPr>
              <w:t>General</w:t>
            </w:r>
            <w:proofErr w:type="spellEnd"/>
            <w:r w:rsidRPr="00785D44">
              <w:rPr>
                <w:sz w:val="20"/>
                <w:szCs w:val="20"/>
              </w:rPr>
              <w:t xml:space="preserve"> </w:t>
            </w:r>
            <w:proofErr w:type="spellStart"/>
            <w:r w:rsidRPr="00785D44">
              <w:rPr>
                <w:sz w:val="20"/>
                <w:szCs w:val="20"/>
              </w:rPr>
              <w:t>Business</w:t>
            </w:r>
            <w:proofErr w:type="spellEnd"/>
            <w:r w:rsidRPr="00785D44">
              <w:rPr>
                <w:sz w:val="20"/>
                <w:szCs w:val="20"/>
              </w:rPr>
              <w:t xml:space="preserve">, </w:t>
            </w:r>
            <w:proofErr w:type="spellStart"/>
            <w:r w:rsidRPr="00785D44">
              <w:rPr>
                <w:sz w:val="20"/>
                <w:szCs w:val="20"/>
              </w:rPr>
              <w:t>Management</w:t>
            </w:r>
            <w:proofErr w:type="spellEnd"/>
            <w:r w:rsidRPr="00785D44">
              <w:rPr>
                <w:sz w:val="20"/>
                <w:szCs w:val="20"/>
              </w:rPr>
              <w:t xml:space="preserve"> </w:t>
            </w:r>
            <w:proofErr w:type="spellStart"/>
            <w:r w:rsidRPr="00785D44">
              <w:rPr>
                <w:sz w:val="20"/>
                <w:szCs w:val="20"/>
              </w:rPr>
              <w:t>and</w:t>
            </w:r>
            <w:proofErr w:type="spellEnd"/>
            <w:r w:rsidRPr="00785D44">
              <w:rPr>
                <w:sz w:val="20"/>
                <w:szCs w:val="20"/>
              </w:rPr>
              <w:t xml:space="preserve"> </w:t>
            </w:r>
            <w:proofErr w:type="spellStart"/>
            <w:r w:rsidRPr="00785D44">
              <w:rPr>
                <w:sz w:val="20"/>
                <w:szCs w:val="20"/>
              </w:rPr>
              <w:t>Accounting</w:t>
            </w:r>
            <w:proofErr w:type="spellEnd"/>
          </w:p>
        </w:tc>
        <w:tc>
          <w:tcPr>
            <w:tcW w:w="2126" w:type="dxa"/>
            <w:tcBorders>
              <w:top w:val="single" w:sz="4" w:space="0" w:color="auto"/>
              <w:left w:val="single" w:sz="4" w:space="0" w:color="auto"/>
              <w:bottom w:val="single" w:sz="4" w:space="0" w:color="auto"/>
              <w:right w:val="single" w:sz="4" w:space="0" w:color="auto"/>
            </w:tcBorders>
          </w:tcPr>
          <w:p w14:paraId="4E19917B" w14:textId="55C25C2E" w:rsidR="00E216DB" w:rsidRPr="00311B0F" w:rsidRDefault="00E216DB" w:rsidP="00E216DB">
            <w:pPr>
              <w:numPr>
                <w:ilvl w:val="0"/>
                <w:numId w:val="29"/>
              </w:numPr>
              <w:shd w:val="clear" w:color="auto" w:fill="FFFFFF"/>
              <w:spacing w:afterAutospacing="1"/>
              <w:ind w:left="0"/>
              <w:rPr>
                <w:color w:val="2E2E2E"/>
                <w:sz w:val="20"/>
                <w:szCs w:val="20"/>
              </w:rPr>
            </w:pPr>
            <w:proofErr w:type="spellStart"/>
            <w:r w:rsidRPr="00785D44">
              <w:rPr>
                <w:color w:val="2E2E2E"/>
                <w:sz w:val="20"/>
                <w:szCs w:val="20"/>
              </w:rPr>
              <w:t>Yeraliyeva</w:t>
            </w:r>
            <w:proofErr w:type="spellEnd"/>
            <w:r w:rsidRPr="00785D44">
              <w:rPr>
                <w:color w:val="2E2E2E"/>
                <w:sz w:val="20"/>
                <w:szCs w:val="20"/>
              </w:rPr>
              <w:t xml:space="preserve"> </w:t>
            </w:r>
            <w:proofErr w:type="spellStart"/>
            <w:r w:rsidRPr="00785D44">
              <w:rPr>
                <w:color w:val="2E2E2E"/>
                <w:sz w:val="20"/>
                <w:szCs w:val="20"/>
              </w:rPr>
              <w:t>Aruzhan</w:t>
            </w:r>
            <w:proofErr w:type="spellEnd"/>
            <w:r w:rsidRPr="00785D44">
              <w:rPr>
                <w:color w:val="2E2E2E"/>
                <w:sz w:val="20"/>
                <w:szCs w:val="20"/>
              </w:rPr>
              <w:t>;</w:t>
            </w:r>
          </w:p>
          <w:p w14:paraId="45EEE88F" w14:textId="5B1BD4DF" w:rsidR="00E216DB" w:rsidRPr="00311B0F" w:rsidRDefault="00CE30FB" w:rsidP="00E216DB">
            <w:pPr>
              <w:numPr>
                <w:ilvl w:val="0"/>
                <w:numId w:val="29"/>
              </w:numPr>
              <w:shd w:val="clear" w:color="auto" w:fill="FFFFFF"/>
              <w:spacing w:beforeAutospacing="1" w:afterAutospacing="1"/>
              <w:ind w:left="0"/>
              <w:rPr>
                <w:color w:val="2E2E2E"/>
                <w:sz w:val="20"/>
                <w:szCs w:val="20"/>
              </w:rPr>
            </w:pPr>
            <w:proofErr w:type="spellStart"/>
            <w:r>
              <w:rPr>
                <w:color w:val="2E2E2E"/>
                <w:sz w:val="20"/>
                <w:szCs w:val="20"/>
              </w:rPr>
              <w:t>Dauliyeva</w:t>
            </w:r>
            <w:proofErr w:type="spellEnd"/>
            <w:r w:rsidR="00E216DB" w:rsidRPr="00785D44">
              <w:rPr>
                <w:color w:val="2E2E2E"/>
                <w:sz w:val="20"/>
                <w:szCs w:val="20"/>
              </w:rPr>
              <w:t xml:space="preserve"> </w:t>
            </w:r>
            <w:proofErr w:type="spellStart"/>
            <w:r w:rsidR="00E216DB" w:rsidRPr="00785D44">
              <w:rPr>
                <w:color w:val="2E2E2E"/>
                <w:sz w:val="20"/>
                <w:szCs w:val="20"/>
              </w:rPr>
              <w:t>Galiya</w:t>
            </w:r>
            <w:proofErr w:type="spellEnd"/>
            <w:r w:rsidR="00E216DB" w:rsidRPr="00785D44">
              <w:rPr>
                <w:color w:val="2E2E2E"/>
                <w:sz w:val="20"/>
                <w:szCs w:val="20"/>
              </w:rPr>
              <w:t>;</w:t>
            </w:r>
          </w:p>
          <w:p w14:paraId="795C9DB9" w14:textId="16915347" w:rsidR="00E216DB" w:rsidRPr="00311B0F" w:rsidRDefault="00E216DB" w:rsidP="00E216DB">
            <w:pPr>
              <w:numPr>
                <w:ilvl w:val="0"/>
                <w:numId w:val="29"/>
              </w:numPr>
              <w:shd w:val="clear" w:color="auto" w:fill="FFFFFF"/>
              <w:spacing w:beforeAutospacing="1" w:afterAutospacing="1"/>
              <w:ind w:left="0"/>
              <w:rPr>
                <w:b/>
                <w:color w:val="2E2E2E"/>
                <w:sz w:val="20"/>
                <w:szCs w:val="20"/>
                <w:u w:val="single"/>
              </w:rPr>
            </w:pPr>
            <w:proofErr w:type="spellStart"/>
            <w:r w:rsidRPr="00785D44">
              <w:rPr>
                <w:b/>
                <w:color w:val="2E2E2E"/>
                <w:sz w:val="20"/>
                <w:szCs w:val="20"/>
                <w:u w:val="single"/>
              </w:rPr>
              <w:t>Andabayeva</w:t>
            </w:r>
            <w:proofErr w:type="spellEnd"/>
            <w:r w:rsidRPr="00785D44">
              <w:rPr>
                <w:b/>
                <w:color w:val="2E2E2E"/>
                <w:sz w:val="20"/>
                <w:szCs w:val="20"/>
                <w:u w:val="single"/>
              </w:rPr>
              <w:t xml:space="preserve"> </w:t>
            </w:r>
            <w:proofErr w:type="spellStart"/>
            <w:r w:rsidRPr="00785D44">
              <w:rPr>
                <w:b/>
                <w:color w:val="2E2E2E"/>
                <w:sz w:val="20"/>
                <w:szCs w:val="20"/>
                <w:u w:val="single"/>
              </w:rPr>
              <w:t>Gulmira</w:t>
            </w:r>
            <w:proofErr w:type="spellEnd"/>
          </w:p>
          <w:p w14:paraId="711BB1FF" w14:textId="7577F8D1" w:rsidR="00E216DB" w:rsidRPr="00311B0F" w:rsidRDefault="00E216DB" w:rsidP="00E216DB">
            <w:pPr>
              <w:numPr>
                <w:ilvl w:val="0"/>
                <w:numId w:val="29"/>
              </w:numPr>
              <w:shd w:val="clear" w:color="auto" w:fill="FFFFFF"/>
              <w:spacing w:beforeAutospacing="1"/>
              <w:ind w:left="0"/>
              <w:rPr>
                <w:color w:val="2E2E2E"/>
                <w:sz w:val="20"/>
                <w:szCs w:val="20"/>
              </w:rPr>
            </w:pPr>
            <w:proofErr w:type="spellStart"/>
            <w:r w:rsidRPr="00785D44">
              <w:rPr>
                <w:color w:val="2E2E2E"/>
                <w:sz w:val="20"/>
                <w:szCs w:val="20"/>
              </w:rPr>
              <w:t>Nurmanova</w:t>
            </w:r>
            <w:proofErr w:type="spellEnd"/>
            <w:r w:rsidRPr="00785D44">
              <w:rPr>
                <w:color w:val="2E2E2E"/>
                <w:sz w:val="20"/>
                <w:szCs w:val="20"/>
              </w:rPr>
              <w:t xml:space="preserve"> </w:t>
            </w:r>
            <w:proofErr w:type="spellStart"/>
            <w:r w:rsidRPr="00785D44">
              <w:rPr>
                <w:color w:val="2E2E2E"/>
                <w:sz w:val="20"/>
                <w:szCs w:val="20"/>
              </w:rPr>
              <w:t>Biken</w:t>
            </w:r>
            <w:proofErr w:type="spellEnd"/>
          </w:p>
          <w:p w14:paraId="32FF2A15" w14:textId="77777777" w:rsidR="00E216DB" w:rsidRPr="00785D44" w:rsidRDefault="00E216DB" w:rsidP="00E216D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1FE425F" w14:textId="4E888423" w:rsidR="00E216DB" w:rsidRPr="00785D44" w:rsidRDefault="00E216DB" w:rsidP="00E216DB">
            <w:pPr>
              <w:jc w:val="center"/>
              <w:rPr>
                <w:sz w:val="20"/>
                <w:szCs w:val="20"/>
              </w:rPr>
            </w:pPr>
            <w:r w:rsidRPr="00785D44">
              <w:rPr>
                <w:sz w:val="20"/>
                <w:szCs w:val="20"/>
                <w:lang w:val="kk-KZ"/>
              </w:rPr>
              <w:t>тең</w:t>
            </w:r>
            <w:r w:rsidRPr="00785D44">
              <w:rPr>
                <w:sz w:val="20"/>
                <w:szCs w:val="20"/>
              </w:rPr>
              <w:t xml:space="preserve"> </w:t>
            </w:r>
            <w:r w:rsidRPr="00785D44">
              <w:rPr>
                <w:sz w:val="20"/>
                <w:szCs w:val="20"/>
                <w:lang w:val="kk-KZ"/>
              </w:rPr>
              <w:t>автор</w:t>
            </w:r>
          </w:p>
        </w:tc>
      </w:tr>
      <w:tr w:rsidR="00E216DB" w:rsidRPr="00785D44" w14:paraId="35B12550" w14:textId="77777777" w:rsidTr="002F325E">
        <w:trPr>
          <w:trHeight w:val="146"/>
        </w:trPr>
        <w:tc>
          <w:tcPr>
            <w:tcW w:w="426" w:type="dxa"/>
            <w:tcBorders>
              <w:top w:val="single" w:sz="4" w:space="0" w:color="auto"/>
              <w:left w:val="single" w:sz="4" w:space="0" w:color="auto"/>
              <w:bottom w:val="single" w:sz="4" w:space="0" w:color="auto"/>
              <w:right w:val="single" w:sz="4" w:space="0" w:color="auto"/>
            </w:tcBorders>
          </w:tcPr>
          <w:p w14:paraId="764E8219" w14:textId="231DE9E0" w:rsidR="00E216DB" w:rsidRPr="00785D44" w:rsidRDefault="00785D44" w:rsidP="00E216DB">
            <w:pPr>
              <w:jc w:val="center"/>
              <w:rPr>
                <w:sz w:val="20"/>
                <w:szCs w:val="20"/>
              </w:rPr>
            </w:pPr>
            <w:r w:rsidRPr="00785D44">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3CE1E50E" w14:textId="70218C89" w:rsidR="00E216DB" w:rsidRPr="00785D44" w:rsidRDefault="00E216DB" w:rsidP="00E216DB">
            <w:pPr>
              <w:rPr>
                <w:sz w:val="20"/>
                <w:szCs w:val="20"/>
              </w:rPr>
            </w:pPr>
            <w:r w:rsidRPr="00785D44">
              <w:rPr>
                <w:sz w:val="20"/>
                <w:szCs w:val="20"/>
                <w:lang w:val="en"/>
              </w:rPr>
              <w:t xml:space="preserve">Development of Human Capital in the Labor Market in the </w:t>
            </w:r>
            <w:r w:rsidRPr="00785D44">
              <w:rPr>
                <w:sz w:val="20"/>
                <w:szCs w:val="20"/>
                <w:lang w:val="en"/>
              </w:rPr>
              <w:lastRenderedPageBreak/>
              <w:t>Modernization of the Economy of Kazakhstan</w:t>
            </w:r>
          </w:p>
        </w:tc>
        <w:tc>
          <w:tcPr>
            <w:tcW w:w="847" w:type="dxa"/>
            <w:tcBorders>
              <w:top w:val="single" w:sz="4" w:space="0" w:color="auto"/>
              <w:left w:val="single" w:sz="4" w:space="0" w:color="auto"/>
              <w:bottom w:val="single" w:sz="4" w:space="0" w:color="auto"/>
              <w:right w:val="single" w:sz="4" w:space="0" w:color="auto"/>
            </w:tcBorders>
          </w:tcPr>
          <w:p w14:paraId="411D311D" w14:textId="76DC8344" w:rsidR="00E216DB" w:rsidRPr="00785D44" w:rsidRDefault="00785D44" w:rsidP="00E216DB">
            <w:pPr>
              <w:jc w:val="center"/>
              <w:rPr>
                <w:sz w:val="20"/>
                <w:szCs w:val="20"/>
              </w:rPr>
            </w:pPr>
            <w:r w:rsidRPr="00785D44">
              <w:rPr>
                <w:sz w:val="20"/>
                <w:szCs w:val="20"/>
                <w:lang w:val="kk-KZ"/>
              </w:rPr>
              <w:lastRenderedPageBreak/>
              <w:t>мақала</w:t>
            </w:r>
          </w:p>
        </w:tc>
        <w:tc>
          <w:tcPr>
            <w:tcW w:w="2264" w:type="dxa"/>
            <w:tcBorders>
              <w:top w:val="single" w:sz="4" w:space="0" w:color="auto"/>
              <w:left w:val="single" w:sz="4" w:space="0" w:color="auto"/>
              <w:bottom w:val="single" w:sz="4" w:space="0" w:color="auto"/>
              <w:right w:val="single" w:sz="4" w:space="0" w:color="auto"/>
            </w:tcBorders>
          </w:tcPr>
          <w:p w14:paraId="58B539DF" w14:textId="77777777" w:rsidR="00E216DB" w:rsidRPr="00785D44" w:rsidRDefault="00E216DB" w:rsidP="00E216DB">
            <w:pPr>
              <w:jc w:val="both"/>
              <w:rPr>
                <w:sz w:val="20"/>
                <w:szCs w:val="20"/>
                <w:shd w:val="clear" w:color="auto" w:fill="FFFFFF"/>
              </w:rPr>
            </w:pPr>
            <w:r w:rsidRPr="00785D44">
              <w:rPr>
                <w:color w:val="000000"/>
                <w:sz w:val="20"/>
                <w:szCs w:val="20"/>
                <w:lang w:val="en-US"/>
              </w:rPr>
              <w:t xml:space="preserve">Australasian Accounting, Business and Finance Journal. </w:t>
            </w:r>
            <w:proofErr w:type="spellStart"/>
            <w:r w:rsidRPr="00785D44">
              <w:rPr>
                <w:sz w:val="20"/>
                <w:szCs w:val="20"/>
              </w:rPr>
              <w:t>Volume</w:t>
            </w:r>
            <w:proofErr w:type="spellEnd"/>
            <w:r w:rsidRPr="00785D44">
              <w:rPr>
                <w:sz w:val="20"/>
                <w:szCs w:val="20"/>
              </w:rPr>
              <w:t xml:space="preserve"> 18, </w:t>
            </w:r>
            <w:proofErr w:type="spellStart"/>
            <w:r w:rsidRPr="00785D44">
              <w:rPr>
                <w:sz w:val="20"/>
                <w:szCs w:val="20"/>
              </w:rPr>
              <w:lastRenderedPageBreak/>
              <w:t>Issue</w:t>
            </w:r>
            <w:proofErr w:type="spellEnd"/>
            <w:r w:rsidRPr="00785D44">
              <w:rPr>
                <w:sz w:val="20"/>
                <w:szCs w:val="20"/>
              </w:rPr>
              <w:t xml:space="preserve"> 4, 2024</w:t>
            </w:r>
            <w:r w:rsidRPr="00785D44">
              <w:rPr>
                <w:sz w:val="20"/>
                <w:szCs w:val="20"/>
                <w:lang w:val="en-US"/>
              </w:rPr>
              <w:t xml:space="preserve">. – pp. 201-219.  </w:t>
            </w:r>
            <w:r w:rsidRPr="00785D44">
              <w:rPr>
                <w:color w:val="000000"/>
                <w:sz w:val="20"/>
                <w:szCs w:val="20"/>
              </w:rPr>
              <w:t>DOI: </w:t>
            </w:r>
            <w:hyperlink r:id="rId11" w:history="1">
              <w:r w:rsidRPr="00785D44">
                <w:rPr>
                  <w:rStyle w:val="a5"/>
                  <w:sz w:val="20"/>
                  <w:szCs w:val="20"/>
                </w:rPr>
                <w:t>https://doi.org/</w:t>
              </w:r>
              <w:r w:rsidRPr="00785D44">
                <w:rPr>
                  <w:rStyle w:val="a5"/>
                  <w:sz w:val="20"/>
                  <w:szCs w:val="20"/>
                  <w:shd w:val="clear" w:color="auto" w:fill="FFFFFF"/>
                </w:rPr>
                <w:t>10.14453/aabfj.v18i4.11</w:t>
              </w:r>
            </w:hyperlink>
          </w:p>
          <w:p w14:paraId="6138F93D" w14:textId="77777777" w:rsidR="003E1500" w:rsidRDefault="003E1500" w:rsidP="00E216DB">
            <w:pPr>
              <w:jc w:val="both"/>
              <w:rPr>
                <w:rStyle w:val="a5"/>
                <w:sz w:val="20"/>
                <w:szCs w:val="20"/>
                <w:shd w:val="clear" w:color="auto" w:fill="FFFFFF"/>
              </w:rPr>
            </w:pPr>
          </w:p>
          <w:p w14:paraId="17F1F603" w14:textId="67987BC2" w:rsidR="00E216DB" w:rsidRPr="003E1500" w:rsidRDefault="00093DE3" w:rsidP="00300823">
            <w:pPr>
              <w:jc w:val="both"/>
              <w:rPr>
                <w:sz w:val="20"/>
                <w:szCs w:val="20"/>
                <w:shd w:val="clear" w:color="auto" w:fill="FFFFFF"/>
              </w:rPr>
            </w:pPr>
            <w:hyperlink r:id="rId12" w:history="1">
              <w:r w:rsidR="00E216DB" w:rsidRPr="00785D44">
                <w:rPr>
                  <w:rStyle w:val="a5"/>
                  <w:sz w:val="20"/>
                  <w:szCs w:val="20"/>
                  <w:shd w:val="clear" w:color="auto" w:fill="FFFFFF"/>
                </w:rPr>
                <w:t>https://www.uowoajournals.org/aabfj/article/id/1508/</w:t>
              </w:r>
            </w:hyperlink>
            <w:r w:rsidR="00E216DB" w:rsidRPr="00785D44">
              <w:rPr>
                <w:sz w:val="20"/>
                <w:szCs w:val="20"/>
                <w:shd w:val="clear" w:color="auto" w:fill="FFFFFF"/>
              </w:rPr>
              <w:t xml:space="preserve">  </w:t>
            </w:r>
          </w:p>
        </w:tc>
        <w:tc>
          <w:tcPr>
            <w:tcW w:w="2412" w:type="dxa"/>
            <w:tcBorders>
              <w:top w:val="single" w:sz="4" w:space="0" w:color="auto"/>
              <w:left w:val="single" w:sz="4" w:space="0" w:color="auto"/>
              <w:bottom w:val="single" w:sz="4" w:space="0" w:color="auto"/>
              <w:right w:val="single" w:sz="4" w:space="0" w:color="auto"/>
            </w:tcBorders>
          </w:tcPr>
          <w:p w14:paraId="70CE4657" w14:textId="77777777" w:rsidR="00E216DB" w:rsidRPr="00785D44" w:rsidRDefault="00E216DB" w:rsidP="00E216DB">
            <w:pPr>
              <w:jc w:val="center"/>
              <w:rPr>
                <w:sz w:val="20"/>
                <w:szCs w:val="20"/>
              </w:rPr>
            </w:pPr>
            <w:r w:rsidRPr="00785D44">
              <w:rPr>
                <w:sz w:val="20"/>
                <w:szCs w:val="20"/>
              </w:rPr>
              <w:lastRenderedPageBreak/>
              <w:t>Q2</w:t>
            </w:r>
          </w:p>
          <w:p w14:paraId="387787B7" w14:textId="346D7A35" w:rsidR="00E216DB" w:rsidRPr="00785D44" w:rsidRDefault="00E216DB" w:rsidP="00E216DB">
            <w:pPr>
              <w:jc w:val="center"/>
              <w:rPr>
                <w:sz w:val="20"/>
                <w:szCs w:val="20"/>
              </w:rPr>
            </w:pPr>
            <w:proofErr w:type="spellStart"/>
            <w:r w:rsidRPr="00785D44">
              <w:rPr>
                <w:sz w:val="20"/>
                <w:szCs w:val="20"/>
              </w:rPr>
              <w:lastRenderedPageBreak/>
              <w:t>General</w:t>
            </w:r>
            <w:proofErr w:type="spellEnd"/>
            <w:r w:rsidRPr="00785D44">
              <w:rPr>
                <w:sz w:val="20"/>
                <w:szCs w:val="20"/>
              </w:rPr>
              <w:t xml:space="preserve"> </w:t>
            </w:r>
            <w:proofErr w:type="spellStart"/>
            <w:r w:rsidRPr="00785D44">
              <w:rPr>
                <w:sz w:val="20"/>
                <w:szCs w:val="20"/>
              </w:rPr>
              <w:t>Business</w:t>
            </w:r>
            <w:proofErr w:type="spellEnd"/>
            <w:r w:rsidRPr="00785D44">
              <w:rPr>
                <w:sz w:val="20"/>
                <w:szCs w:val="20"/>
              </w:rPr>
              <w:t xml:space="preserve">, </w:t>
            </w:r>
            <w:proofErr w:type="spellStart"/>
            <w:r w:rsidRPr="00785D44">
              <w:rPr>
                <w:sz w:val="20"/>
                <w:szCs w:val="20"/>
              </w:rPr>
              <w:t>Management</w:t>
            </w:r>
            <w:proofErr w:type="spellEnd"/>
            <w:r w:rsidRPr="00785D44">
              <w:rPr>
                <w:sz w:val="20"/>
                <w:szCs w:val="20"/>
              </w:rPr>
              <w:t xml:space="preserve"> </w:t>
            </w:r>
            <w:proofErr w:type="spellStart"/>
            <w:r w:rsidRPr="00785D44">
              <w:rPr>
                <w:sz w:val="20"/>
                <w:szCs w:val="20"/>
              </w:rPr>
              <w:t>and</w:t>
            </w:r>
            <w:proofErr w:type="spellEnd"/>
            <w:r w:rsidRPr="00785D44">
              <w:rPr>
                <w:sz w:val="20"/>
                <w:szCs w:val="20"/>
              </w:rPr>
              <w:t xml:space="preserve"> </w:t>
            </w:r>
            <w:proofErr w:type="spellStart"/>
            <w:r w:rsidRPr="00785D44">
              <w:rPr>
                <w:sz w:val="20"/>
                <w:szCs w:val="20"/>
              </w:rPr>
              <w:t>Accounting</w:t>
            </w:r>
            <w:proofErr w:type="spellEnd"/>
          </w:p>
        </w:tc>
        <w:tc>
          <w:tcPr>
            <w:tcW w:w="1845" w:type="dxa"/>
            <w:tcBorders>
              <w:top w:val="single" w:sz="4" w:space="0" w:color="auto"/>
              <w:left w:val="single" w:sz="4" w:space="0" w:color="auto"/>
              <w:bottom w:val="single" w:sz="4" w:space="0" w:color="auto"/>
              <w:right w:val="single" w:sz="4" w:space="0" w:color="auto"/>
            </w:tcBorders>
          </w:tcPr>
          <w:p w14:paraId="6C71D869" w14:textId="77777777" w:rsidR="00E216DB" w:rsidRPr="00785D44" w:rsidRDefault="00E216DB" w:rsidP="00E216DB">
            <w:pPr>
              <w:jc w:val="center"/>
              <w:rPr>
                <w:sz w:val="20"/>
                <w:szCs w:val="20"/>
              </w:rPr>
            </w:pPr>
            <w:r w:rsidRPr="00785D44">
              <w:rPr>
                <w:sz w:val="20"/>
                <w:szCs w:val="20"/>
              </w:rPr>
              <w:lastRenderedPageBreak/>
              <w:t>Q2</w:t>
            </w:r>
          </w:p>
          <w:p w14:paraId="5C9E3AEA" w14:textId="46D9A2BC" w:rsidR="00E216DB" w:rsidRPr="00785D44" w:rsidRDefault="00E216DB" w:rsidP="00E216DB">
            <w:pPr>
              <w:jc w:val="center"/>
              <w:rPr>
                <w:sz w:val="20"/>
                <w:szCs w:val="20"/>
              </w:rPr>
            </w:pPr>
            <w:r w:rsidRPr="00785D44">
              <w:rPr>
                <w:color w:val="212529"/>
                <w:sz w:val="20"/>
                <w:szCs w:val="20"/>
                <w:shd w:val="clear" w:color="auto" w:fill="FFFFFF"/>
              </w:rPr>
              <w:t>B</w:t>
            </w:r>
            <w:proofErr w:type="spellStart"/>
            <w:r w:rsidRPr="00785D44">
              <w:rPr>
                <w:color w:val="212529"/>
                <w:sz w:val="20"/>
                <w:szCs w:val="20"/>
                <w:shd w:val="clear" w:color="auto" w:fill="FFFFFF"/>
                <w:lang w:val="en-US"/>
              </w:rPr>
              <w:t>usiness</w:t>
            </w:r>
            <w:proofErr w:type="spellEnd"/>
            <w:r w:rsidRPr="00785D44">
              <w:rPr>
                <w:color w:val="212529"/>
                <w:sz w:val="20"/>
                <w:szCs w:val="20"/>
                <w:shd w:val="clear" w:color="auto" w:fill="FFFFFF"/>
              </w:rPr>
              <w:t>, F</w:t>
            </w:r>
            <w:proofErr w:type="spellStart"/>
            <w:r w:rsidRPr="00785D44">
              <w:rPr>
                <w:color w:val="212529"/>
                <w:sz w:val="20"/>
                <w:szCs w:val="20"/>
                <w:shd w:val="clear" w:color="auto" w:fill="FFFFFF"/>
                <w:lang w:val="en-US"/>
              </w:rPr>
              <w:t>inance</w:t>
            </w:r>
            <w:proofErr w:type="spellEnd"/>
            <w:r w:rsidRPr="00785D44">
              <w:rPr>
                <w:color w:val="212529"/>
                <w:sz w:val="20"/>
                <w:szCs w:val="20"/>
                <w:shd w:val="clear" w:color="auto" w:fill="FFFFFF"/>
              </w:rPr>
              <w:t xml:space="preserve"> - ESCI</w:t>
            </w:r>
          </w:p>
        </w:tc>
        <w:tc>
          <w:tcPr>
            <w:tcW w:w="2408" w:type="dxa"/>
            <w:tcBorders>
              <w:top w:val="single" w:sz="4" w:space="0" w:color="auto"/>
              <w:left w:val="single" w:sz="4" w:space="0" w:color="auto"/>
              <w:bottom w:val="single" w:sz="4" w:space="0" w:color="auto"/>
              <w:right w:val="single" w:sz="4" w:space="0" w:color="auto"/>
            </w:tcBorders>
          </w:tcPr>
          <w:p w14:paraId="73E610E6" w14:textId="77777777" w:rsidR="00E216DB" w:rsidRPr="00785D44" w:rsidRDefault="00E216DB" w:rsidP="00785D44">
            <w:pPr>
              <w:jc w:val="center"/>
              <w:rPr>
                <w:sz w:val="20"/>
                <w:szCs w:val="20"/>
                <w:shd w:val="clear" w:color="auto" w:fill="FFFFFF"/>
              </w:rPr>
            </w:pPr>
            <w:r w:rsidRPr="00785D44">
              <w:rPr>
                <w:sz w:val="20"/>
                <w:szCs w:val="20"/>
                <w:shd w:val="clear" w:color="auto" w:fill="FFFFFF"/>
              </w:rPr>
              <w:t xml:space="preserve">Квартиль – </w:t>
            </w:r>
            <w:r w:rsidRPr="00785D44">
              <w:rPr>
                <w:sz w:val="20"/>
                <w:szCs w:val="20"/>
                <w:shd w:val="clear" w:color="auto" w:fill="FFFFFF"/>
                <w:lang w:val="en-US"/>
              </w:rPr>
              <w:t>Q</w:t>
            </w:r>
            <w:r w:rsidRPr="00785D44">
              <w:rPr>
                <w:sz w:val="20"/>
                <w:szCs w:val="20"/>
                <w:shd w:val="clear" w:color="auto" w:fill="FFFFFF"/>
              </w:rPr>
              <w:t>2</w:t>
            </w:r>
            <w:r w:rsidRPr="00785D44">
              <w:rPr>
                <w:sz w:val="20"/>
                <w:szCs w:val="20"/>
                <w:shd w:val="clear" w:color="auto" w:fill="FFFFFF"/>
                <w:lang w:val="en-US"/>
              </w:rPr>
              <w:t>,</w:t>
            </w:r>
            <w:r w:rsidRPr="00785D44">
              <w:rPr>
                <w:sz w:val="20"/>
                <w:szCs w:val="20"/>
                <w:shd w:val="clear" w:color="auto" w:fill="FFFFFF"/>
              </w:rPr>
              <w:t xml:space="preserve"> </w:t>
            </w:r>
            <w:proofErr w:type="spellStart"/>
            <w:r w:rsidRPr="00785D44">
              <w:rPr>
                <w:sz w:val="20"/>
                <w:szCs w:val="20"/>
                <w:shd w:val="clear" w:color="auto" w:fill="FFFFFF"/>
              </w:rPr>
              <w:t>процентиль</w:t>
            </w:r>
            <w:proofErr w:type="spellEnd"/>
            <w:r w:rsidRPr="00785D44">
              <w:rPr>
                <w:sz w:val="20"/>
                <w:szCs w:val="20"/>
                <w:shd w:val="clear" w:color="auto" w:fill="FFFFFF"/>
              </w:rPr>
              <w:t xml:space="preserve"> – 64, </w:t>
            </w:r>
            <w:proofErr w:type="spellStart"/>
            <w:r w:rsidRPr="00785D44">
              <w:rPr>
                <w:sz w:val="20"/>
                <w:szCs w:val="20"/>
                <w:shd w:val="clear" w:color="auto" w:fill="FFFFFF"/>
              </w:rPr>
              <w:lastRenderedPageBreak/>
              <w:t>CiteScore</w:t>
            </w:r>
            <w:proofErr w:type="spellEnd"/>
            <w:r w:rsidRPr="00785D44">
              <w:rPr>
                <w:sz w:val="20"/>
                <w:szCs w:val="20"/>
                <w:shd w:val="clear" w:color="auto" w:fill="FFFFFF"/>
              </w:rPr>
              <w:t> 2024 – 4,5, SJR 2024 – 0,417</w:t>
            </w:r>
          </w:p>
          <w:p w14:paraId="5C2333D3" w14:textId="63AED7DE" w:rsidR="00E216DB" w:rsidRPr="00785D44" w:rsidRDefault="00E216DB" w:rsidP="00785D44">
            <w:pPr>
              <w:rPr>
                <w:sz w:val="20"/>
                <w:szCs w:val="20"/>
              </w:rPr>
            </w:pPr>
          </w:p>
          <w:p w14:paraId="3D470F21" w14:textId="4D8811A0" w:rsidR="00E216DB" w:rsidRPr="00785D44" w:rsidRDefault="00E216DB" w:rsidP="00E216DB">
            <w:pPr>
              <w:jc w:val="center"/>
              <w:rPr>
                <w:sz w:val="20"/>
                <w:szCs w:val="20"/>
              </w:rPr>
            </w:pPr>
            <w:proofErr w:type="spellStart"/>
            <w:r w:rsidRPr="00785D44">
              <w:rPr>
                <w:sz w:val="20"/>
                <w:szCs w:val="20"/>
              </w:rPr>
              <w:t>General</w:t>
            </w:r>
            <w:proofErr w:type="spellEnd"/>
            <w:r w:rsidRPr="00785D44">
              <w:rPr>
                <w:sz w:val="20"/>
                <w:szCs w:val="20"/>
              </w:rPr>
              <w:t xml:space="preserve"> </w:t>
            </w:r>
            <w:proofErr w:type="spellStart"/>
            <w:r w:rsidRPr="00785D44">
              <w:rPr>
                <w:sz w:val="20"/>
                <w:szCs w:val="20"/>
              </w:rPr>
              <w:t>Business</w:t>
            </w:r>
            <w:proofErr w:type="spellEnd"/>
            <w:r w:rsidRPr="00785D44">
              <w:rPr>
                <w:sz w:val="20"/>
                <w:szCs w:val="20"/>
              </w:rPr>
              <w:t xml:space="preserve">, </w:t>
            </w:r>
            <w:proofErr w:type="spellStart"/>
            <w:r w:rsidRPr="00785D44">
              <w:rPr>
                <w:sz w:val="20"/>
                <w:szCs w:val="20"/>
              </w:rPr>
              <w:t>Management</w:t>
            </w:r>
            <w:proofErr w:type="spellEnd"/>
            <w:r w:rsidRPr="00785D44">
              <w:rPr>
                <w:sz w:val="20"/>
                <w:szCs w:val="20"/>
              </w:rPr>
              <w:t xml:space="preserve"> </w:t>
            </w:r>
            <w:proofErr w:type="spellStart"/>
            <w:r w:rsidRPr="00785D44">
              <w:rPr>
                <w:sz w:val="20"/>
                <w:szCs w:val="20"/>
              </w:rPr>
              <w:t>and</w:t>
            </w:r>
            <w:proofErr w:type="spellEnd"/>
            <w:r w:rsidRPr="00785D44">
              <w:rPr>
                <w:sz w:val="20"/>
                <w:szCs w:val="20"/>
              </w:rPr>
              <w:t xml:space="preserve"> </w:t>
            </w:r>
            <w:proofErr w:type="spellStart"/>
            <w:r w:rsidRPr="00785D44">
              <w:rPr>
                <w:sz w:val="20"/>
                <w:szCs w:val="20"/>
              </w:rPr>
              <w:t>Accounting</w:t>
            </w:r>
            <w:proofErr w:type="spellEnd"/>
          </w:p>
        </w:tc>
        <w:tc>
          <w:tcPr>
            <w:tcW w:w="2126" w:type="dxa"/>
            <w:tcBorders>
              <w:top w:val="single" w:sz="4" w:space="0" w:color="auto"/>
              <w:left w:val="single" w:sz="4" w:space="0" w:color="auto"/>
              <w:bottom w:val="single" w:sz="4" w:space="0" w:color="auto"/>
              <w:right w:val="single" w:sz="4" w:space="0" w:color="auto"/>
            </w:tcBorders>
          </w:tcPr>
          <w:p w14:paraId="7CA26150" w14:textId="31C1DE40" w:rsidR="00E216DB" w:rsidRPr="00785D44" w:rsidRDefault="00CE30FB" w:rsidP="00E216DB">
            <w:pPr>
              <w:shd w:val="clear" w:color="auto" w:fill="FFFFFF"/>
              <w:jc w:val="both"/>
              <w:rPr>
                <w:color w:val="2E2E2E"/>
                <w:sz w:val="20"/>
                <w:szCs w:val="20"/>
              </w:rPr>
            </w:pPr>
            <w:proofErr w:type="spellStart"/>
            <w:r>
              <w:rPr>
                <w:rStyle w:val="typographytypographycrpwo"/>
                <w:color w:val="2E2E2E"/>
                <w:sz w:val="20"/>
                <w:szCs w:val="20"/>
              </w:rPr>
              <w:lastRenderedPageBreak/>
              <w:t>Sabirova</w:t>
            </w:r>
            <w:proofErr w:type="spellEnd"/>
            <w:r w:rsidR="00E216DB" w:rsidRPr="00785D44">
              <w:rPr>
                <w:rStyle w:val="typographytypographycrpwo"/>
                <w:color w:val="2E2E2E"/>
                <w:sz w:val="20"/>
                <w:szCs w:val="20"/>
              </w:rPr>
              <w:t xml:space="preserve"> </w:t>
            </w:r>
            <w:proofErr w:type="spellStart"/>
            <w:r w:rsidR="00E216DB" w:rsidRPr="00785D44">
              <w:rPr>
                <w:rStyle w:val="typographytypographycrpwo"/>
                <w:color w:val="2E2E2E"/>
                <w:sz w:val="20"/>
                <w:szCs w:val="20"/>
              </w:rPr>
              <w:t>Rysty</w:t>
            </w:r>
            <w:proofErr w:type="spellEnd"/>
            <w:r w:rsidR="00E216DB" w:rsidRPr="00785D44">
              <w:rPr>
                <w:rStyle w:val="typographytypographycrpwo"/>
                <w:color w:val="2E2E2E"/>
                <w:sz w:val="20"/>
                <w:szCs w:val="20"/>
              </w:rPr>
              <w:t>;</w:t>
            </w:r>
          </w:p>
          <w:p w14:paraId="7C7C2F22" w14:textId="651B5E5E" w:rsidR="00E216DB" w:rsidRPr="00785D44" w:rsidRDefault="00E216DB" w:rsidP="00E216DB">
            <w:pPr>
              <w:shd w:val="clear" w:color="auto" w:fill="FFFFFF"/>
              <w:jc w:val="both"/>
              <w:rPr>
                <w:b/>
                <w:color w:val="2E2E2E"/>
                <w:sz w:val="20"/>
                <w:szCs w:val="20"/>
                <w:u w:val="single"/>
              </w:rPr>
            </w:pPr>
            <w:proofErr w:type="spellStart"/>
            <w:r w:rsidRPr="00785D44">
              <w:rPr>
                <w:rStyle w:val="typographytypographycrpwo"/>
                <w:b/>
                <w:color w:val="2E2E2E"/>
                <w:sz w:val="20"/>
                <w:szCs w:val="20"/>
                <w:u w:val="single"/>
              </w:rPr>
              <w:t>Andabayeva</w:t>
            </w:r>
            <w:proofErr w:type="spellEnd"/>
            <w:r w:rsidRPr="00785D44">
              <w:rPr>
                <w:rStyle w:val="typographytypographycrpwo"/>
                <w:b/>
                <w:color w:val="2E2E2E"/>
                <w:sz w:val="20"/>
                <w:szCs w:val="20"/>
                <w:u w:val="single"/>
              </w:rPr>
              <w:t xml:space="preserve"> </w:t>
            </w:r>
            <w:proofErr w:type="spellStart"/>
            <w:r w:rsidRPr="00785D44">
              <w:rPr>
                <w:rStyle w:val="typographytypographycrpwo"/>
                <w:b/>
                <w:color w:val="2E2E2E"/>
                <w:sz w:val="20"/>
                <w:szCs w:val="20"/>
                <w:u w:val="single"/>
              </w:rPr>
              <w:t>Gulmira</w:t>
            </w:r>
            <w:proofErr w:type="spellEnd"/>
            <w:r w:rsidRPr="00785D44">
              <w:rPr>
                <w:rStyle w:val="authorlistauthorseparatorw9qbc"/>
                <w:b/>
                <w:color w:val="2E2E2E"/>
                <w:sz w:val="20"/>
                <w:szCs w:val="20"/>
                <w:u w:val="single"/>
              </w:rPr>
              <w:t>;</w:t>
            </w:r>
          </w:p>
          <w:p w14:paraId="432937B1" w14:textId="55C797E7" w:rsidR="00E216DB" w:rsidRPr="00785D44" w:rsidRDefault="00CE30FB" w:rsidP="00E216DB">
            <w:pPr>
              <w:shd w:val="clear" w:color="auto" w:fill="FFFFFF"/>
              <w:jc w:val="both"/>
              <w:rPr>
                <w:color w:val="2E2E2E"/>
                <w:sz w:val="20"/>
                <w:szCs w:val="20"/>
              </w:rPr>
            </w:pPr>
            <w:proofErr w:type="spellStart"/>
            <w:r>
              <w:rPr>
                <w:rStyle w:val="typographytypographycrpwo"/>
                <w:color w:val="2E2E2E"/>
                <w:sz w:val="20"/>
                <w:szCs w:val="20"/>
              </w:rPr>
              <w:t>Mussayeva</w:t>
            </w:r>
            <w:proofErr w:type="spellEnd"/>
            <w:r w:rsidR="00E216DB" w:rsidRPr="00785D44">
              <w:rPr>
                <w:rStyle w:val="typographytypographycrpwo"/>
                <w:color w:val="2E2E2E"/>
                <w:sz w:val="20"/>
                <w:szCs w:val="20"/>
              </w:rPr>
              <w:t xml:space="preserve"> </w:t>
            </w:r>
            <w:proofErr w:type="spellStart"/>
            <w:r w:rsidR="00E216DB" w:rsidRPr="00785D44">
              <w:rPr>
                <w:rStyle w:val="typographytypographycrpwo"/>
                <w:color w:val="2E2E2E"/>
                <w:sz w:val="20"/>
                <w:szCs w:val="20"/>
              </w:rPr>
              <w:t>Aiman</w:t>
            </w:r>
            <w:proofErr w:type="spellEnd"/>
            <w:r w:rsidR="00E216DB" w:rsidRPr="00785D44">
              <w:rPr>
                <w:rStyle w:val="authorlistauthorseparatorw9qbc"/>
                <w:color w:val="2E2E2E"/>
                <w:sz w:val="20"/>
                <w:szCs w:val="20"/>
              </w:rPr>
              <w:t>;</w:t>
            </w:r>
          </w:p>
          <w:p w14:paraId="1F4A6362" w14:textId="7D24068C" w:rsidR="00E216DB" w:rsidRPr="00785D44" w:rsidRDefault="00E216DB" w:rsidP="00E216DB">
            <w:pPr>
              <w:shd w:val="clear" w:color="auto" w:fill="FFFFFF"/>
              <w:jc w:val="both"/>
              <w:rPr>
                <w:color w:val="2E2E2E"/>
                <w:sz w:val="20"/>
                <w:szCs w:val="20"/>
              </w:rPr>
            </w:pPr>
            <w:proofErr w:type="spellStart"/>
            <w:r w:rsidRPr="00785D44">
              <w:rPr>
                <w:rStyle w:val="typographytypographycrpwo"/>
                <w:color w:val="2E2E2E"/>
                <w:sz w:val="20"/>
                <w:szCs w:val="20"/>
              </w:rPr>
              <w:lastRenderedPageBreak/>
              <w:t>Bissembiyeva</w:t>
            </w:r>
            <w:proofErr w:type="spellEnd"/>
            <w:r w:rsidRPr="00785D44">
              <w:rPr>
                <w:rStyle w:val="typographytypographycrpwo"/>
                <w:color w:val="2E2E2E"/>
                <w:sz w:val="20"/>
                <w:szCs w:val="20"/>
              </w:rPr>
              <w:t xml:space="preserve"> </w:t>
            </w:r>
            <w:proofErr w:type="spellStart"/>
            <w:r w:rsidRPr="00785D44">
              <w:rPr>
                <w:rStyle w:val="typographytypographycrpwo"/>
                <w:color w:val="2E2E2E"/>
                <w:sz w:val="20"/>
                <w:szCs w:val="20"/>
              </w:rPr>
              <w:t>Zhanargul</w:t>
            </w:r>
            <w:proofErr w:type="spellEnd"/>
            <w:r w:rsidRPr="00785D44">
              <w:rPr>
                <w:rStyle w:val="authorlistauthorseparatorw9qbc"/>
                <w:color w:val="2E2E2E"/>
                <w:sz w:val="20"/>
                <w:szCs w:val="20"/>
              </w:rPr>
              <w:t>;</w:t>
            </w:r>
          </w:p>
          <w:p w14:paraId="6A1C42F2" w14:textId="77546E9A" w:rsidR="00E216DB" w:rsidRPr="00785D44" w:rsidRDefault="00CE30FB" w:rsidP="00E216DB">
            <w:pPr>
              <w:rPr>
                <w:sz w:val="20"/>
                <w:szCs w:val="20"/>
              </w:rPr>
            </w:pPr>
            <w:proofErr w:type="spellStart"/>
            <w:r>
              <w:rPr>
                <w:rStyle w:val="typographytypographycrpwo"/>
                <w:color w:val="2E2E2E"/>
                <w:sz w:val="20"/>
                <w:szCs w:val="20"/>
              </w:rPr>
              <w:t>Tazhidenova</w:t>
            </w:r>
            <w:proofErr w:type="spellEnd"/>
            <w:r w:rsidR="00E216DB" w:rsidRPr="00785D44">
              <w:rPr>
                <w:rStyle w:val="typographytypographycrpwo"/>
                <w:color w:val="2E2E2E"/>
                <w:sz w:val="20"/>
                <w:szCs w:val="20"/>
              </w:rPr>
              <w:t xml:space="preserve"> </w:t>
            </w:r>
            <w:proofErr w:type="spellStart"/>
            <w:r w:rsidR="00E216DB" w:rsidRPr="00785D44">
              <w:rPr>
                <w:rStyle w:val="typographytypographycrpwo"/>
                <w:color w:val="2E2E2E"/>
                <w:sz w:val="20"/>
                <w:szCs w:val="20"/>
              </w:rPr>
              <w:t>Ainur</w:t>
            </w:r>
            <w:proofErr w:type="spellEnd"/>
          </w:p>
        </w:tc>
        <w:tc>
          <w:tcPr>
            <w:tcW w:w="1559" w:type="dxa"/>
            <w:tcBorders>
              <w:top w:val="single" w:sz="4" w:space="0" w:color="auto"/>
              <w:left w:val="single" w:sz="4" w:space="0" w:color="auto"/>
              <w:bottom w:val="single" w:sz="4" w:space="0" w:color="auto"/>
              <w:right w:val="single" w:sz="4" w:space="0" w:color="auto"/>
            </w:tcBorders>
          </w:tcPr>
          <w:p w14:paraId="59413593" w14:textId="4DB0B575" w:rsidR="00E216DB" w:rsidRPr="00785D44" w:rsidRDefault="00350BE0" w:rsidP="00E216DB">
            <w:pPr>
              <w:jc w:val="center"/>
              <w:rPr>
                <w:sz w:val="20"/>
                <w:szCs w:val="20"/>
              </w:rPr>
            </w:pPr>
            <w:r w:rsidRPr="00785D44">
              <w:rPr>
                <w:sz w:val="20"/>
                <w:szCs w:val="20"/>
                <w:lang w:val="kk-KZ"/>
              </w:rPr>
              <w:lastRenderedPageBreak/>
              <w:t>тең</w:t>
            </w:r>
            <w:r w:rsidRPr="00785D44">
              <w:rPr>
                <w:sz w:val="20"/>
                <w:szCs w:val="20"/>
              </w:rPr>
              <w:t xml:space="preserve"> </w:t>
            </w:r>
            <w:r w:rsidRPr="00785D44">
              <w:rPr>
                <w:sz w:val="20"/>
                <w:szCs w:val="20"/>
                <w:lang w:val="kk-KZ"/>
              </w:rPr>
              <w:t>автор</w:t>
            </w:r>
          </w:p>
        </w:tc>
      </w:tr>
      <w:tr w:rsidR="00E216DB" w:rsidRPr="00785D44" w14:paraId="54EBB9D2" w14:textId="77777777" w:rsidTr="002F325E">
        <w:trPr>
          <w:trHeight w:val="146"/>
        </w:trPr>
        <w:tc>
          <w:tcPr>
            <w:tcW w:w="426" w:type="dxa"/>
            <w:tcBorders>
              <w:top w:val="single" w:sz="4" w:space="0" w:color="auto"/>
              <w:left w:val="single" w:sz="4" w:space="0" w:color="auto"/>
              <w:bottom w:val="single" w:sz="4" w:space="0" w:color="auto"/>
              <w:right w:val="single" w:sz="4" w:space="0" w:color="auto"/>
            </w:tcBorders>
          </w:tcPr>
          <w:p w14:paraId="6117A385" w14:textId="4DA2019A" w:rsidR="00E216DB" w:rsidRPr="00785D44" w:rsidRDefault="00785D44" w:rsidP="00E216DB">
            <w:pPr>
              <w:jc w:val="center"/>
              <w:rPr>
                <w:sz w:val="20"/>
                <w:szCs w:val="20"/>
              </w:rPr>
            </w:pPr>
            <w:r w:rsidRPr="00785D44">
              <w:rPr>
                <w:sz w:val="20"/>
                <w:szCs w:val="20"/>
              </w:rPr>
              <w:t>3</w:t>
            </w:r>
          </w:p>
        </w:tc>
        <w:tc>
          <w:tcPr>
            <w:tcW w:w="1984" w:type="dxa"/>
            <w:tcBorders>
              <w:top w:val="single" w:sz="4" w:space="0" w:color="auto"/>
              <w:left w:val="single" w:sz="4" w:space="0" w:color="auto"/>
              <w:bottom w:val="single" w:sz="4" w:space="0" w:color="auto"/>
              <w:right w:val="single" w:sz="4" w:space="0" w:color="auto"/>
            </w:tcBorders>
          </w:tcPr>
          <w:p w14:paraId="62E904B3" w14:textId="205CD8D1" w:rsidR="00E216DB" w:rsidRPr="00785D44" w:rsidRDefault="00785D44" w:rsidP="00785D44">
            <w:pPr>
              <w:rPr>
                <w:sz w:val="20"/>
                <w:szCs w:val="20"/>
              </w:rPr>
            </w:pPr>
            <w:r w:rsidRPr="00785D44">
              <w:rPr>
                <w:sz w:val="20"/>
                <w:szCs w:val="20"/>
                <w:shd w:val="clear" w:color="auto" w:fill="FFFFFF"/>
                <w:lang w:val="en-US"/>
              </w:rPr>
              <w:t>Impact of Energy Consumption and Food Security on Income Inequality: NARDL Approach from Kazakhstan</w:t>
            </w:r>
          </w:p>
        </w:tc>
        <w:tc>
          <w:tcPr>
            <w:tcW w:w="847" w:type="dxa"/>
            <w:tcBorders>
              <w:top w:val="single" w:sz="4" w:space="0" w:color="auto"/>
              <w:left w:val="single" w:sz="4" w:space="0" w:color="auto"/>
              <w:bottom w:val="single" w:sz="4" w:space="0" w:color="auto"/>
              <w:right w:val="single" w:sz="4" w:space="0" w:color="auto"/>
            </w:tcBorders>
          </w:tcPr>
          <w:p w14:paraId="206629A3" w14:textId="2E18575E" w:rsidR="00E216DB" w:rsidRPr="00785D44" w:rsidRDefault="00785D44" w:rsidP="00E216DB">
            <w:pPr>
              <w:jc w:val="center"/>
              <w:rPr>
                <w:sz w:val="20"/>
                <w:szCs w:val="20"/>
              </w:rPr>
            </w:pPr>
            <w:r w:rsidRPr="00785D44">
              <w:rPr>
                <w:sz w:val="20"/>
                <w:szCs w:val="20"/>
                <w:lang w:val="kk-KZ"/>
              </w:rPr>
              <w:t>мақала</w:t>
            </w:r>
          </w:p>
        </w:tc>
        <w:tc>
          <w:tcPr>
            <w:tcW w:w="2264" w:type="dxa"/>
            <w:tcBorders>
              <w:top w:val="single" w:sz="4" w:space="0" w:color="auto"/>
              <w:left w:val="single" w:sz="4" w:space="0" w:color="auto"/>
              <w:bottom w:val="single" w:sz="4" w:space="0" w:color="auto"/>
              <w:right w:val="single" w:sz="4" w:space="0" w:color="auto"/>
            </w:tcBorders>
          </w:tcPr>
          <w:p w14:paraId="5A26ADEE" w14:textId="43C1F4F0" w:rsidR="00785D44" w:rsidRPr="00785D44" w:rsidRDefault="00785D44" w:rsidP="00785D44">
            <w:pPr>
              <w:jc w:val="both"/>
              <w:rPr>
                <w:rStyle w:val="a5"/>
                <w:sz w:val="20"/>
                <w:szCs w:val="20"/>
                <w:shd w:val="clear" w:color="auto" w:fill="FFFFFF"/>
                <w:lang w:val="en-US"/>
              </w:rPr>
            </w:pPr>
            <w:r w:rsidRPr="00785D44">
              <w:rPr>
                <w:iCs/>
                <w:sz w:val="20"/>
                <w:szCs w:val="20"/>
                <w:shd w:val="clear" w:color="auto" w:fill="FFFFFF"/>
                <w:lang w:val="en-US"/>
              </w:rPr>
              <w:t>International Journal of Energy Economics and Policy</w:t>
            </w:r>
            <w:r w:rsidR="00B626E1">
              <w:rPr>
                <w:sz w:val="20"/>
                <w:szCs w:val="20"/>
                <w:shd w:val="clear" w:color="auto" w:fill="FFFFFF"/>
                <w:lang w:val="en-US"/>
              </w:rPr>
              <w:t xml:space="preserve">. </w:t>
            </w:r>
            <w:r w:rsidR="00B626E1" w:rsidRPr="00785D44">
              <w:rPr>
                <w:sz w:val="20"/>
                <w:szCs w:val="20"/>
                <w:lang w:val="en-US"/>
              </w:rPr>
              <w:t>–</w:t>
            </w:r>
            <w:r w:rsidR="00B626E1">
              <w:rPr>
                <w:sz w:val="20"/>
                <w:szCs w:val="20"/>
              </w:rPr>
              <w:t xml:space="preserve"> </w:t>
            </w:r>
            <w:r w:rsidR="00B626E1">
              <w:rPr>
                <w:sz w:val="20"/>
                <w:szCs w:val="20"/>
                <w:shd w:val="clear" w:color="auto" w:fill="FFFFFF"/>
                <w:lang w:val="en-US"/>
              </w:rPr>
              <w:t xml:space="preserve">Vol. </w:t>
            </w:r>
            <w:r w:rsidRPr="00785D44">
              <w:rPr>
                <w:iCs/>
                <w:sz w:val="20"/>
                <w:szCs w:val="20"/>
                <w:shd w:val="clear" w:color="auto" w:fill="FFFFFF"/>
                <w:lang w:val="en-US"/>
              </w:rPr>
              <w:t>14</w:t>
            </w:r>
            <w:r w:rsidR="00B626E1">
              <w:rPr>
                <w:iCs/>
                <w:sz w:val="20"/>
                <w:szCs w:val="20"/>
                <w:shd w:val="clear" w:color="auto" w:fill="FFFFFF"/>
                <w:lang w:val="en-US"/>
              </w:rPr>
              <w:t>.</w:t>
            </w:r>
            <w:r w:rsidR="00B626E1">
              <w:rPr>
                <w:iCs/>
                <w:sz w:val="20"/>
                <w:szCs w:val="20"/>
                <w:shd w:val="clear" w:color="auto" w:fill="FFFFFF"/>
              </w:rPr>
              <w:t xml:space="preserve"> № </w:t>
            </w:r>
            <w:r w:rsidRPr="00785D44">
              <w:rPr>
                <w:sz w:val="20"/>
                <w:szCs w:val="20"/>
                <w:shd w:val="clear" w:color="auto" w:fill="FFFFFF"/>
                <w:lang w:val="en-US"/>
              </w:rPr>
              <w:t>6</w:t>
            </w:r>
            <w:r w:rsidR="00B626E1">
              <w:rPr>
                <w:sz w:val="20"/>
                <w:szCs w:val="20"/>
                <w:shd w:val="clear" w:color="auto" w:fill="FFFFFF"/>
              </w:rPr>
              <w:t xml:space="preserve">. 2024. </w:t>
            </w:r>
            <w:r w:rsidR="00B626E1" w:rsidRPr="00785D44">
              <w:rPr>
                <w:sz w:val="20"/>
                <w:szCs w:val="20"/>
                <w:lang w:val="en-US"/>
              </w:rPr>
              <w:t>–</w:t>
            </w:r>
            <w:r w:rsidR="00B626E1">
              <w:rPr>
                <w:sz w:val="20"/>
                <w:szCs w:val="20"/>
              </w:rPr>
              <w:t xml:space="preserve"> </w:t>
            </w:r>
            <w:proofErr w:type="spellStart"/>
            <w:r w:rsidR="00B626E1">
              <w:rPr>
                <w:sz w:val="20"/>
                <w:szCs w:val="20"/>
                <w:shd w:val="clear" w:color="auto" w:fill="FFFFFF"/>
              </w:rPr>
              <w:t>рр</w:t>
            </w:r>
            <w:proofErr w:type="spellEnd"/>
            <w:r w:rsidR="00B626E1">
              <w:rPr>
                <w:sz w:val="20"/>
                <w:szCs w:val="20"/>
                <w:shd w:val="clear" w:color="auto" w:fill="FFFFFF"/>
              </w:rPr>
              <w:t xml:space="preserve">. </w:t>
            </w:r>
            <w:r w:rsidRPr="00785D44">
              <w:rPr>
                <w:sz w:val="20"/>
                <w:szCs w:val="20"/>
                <w:shd w:val="clear" w:color="auto" w:fill="FFFFFF"/>
                <w:lang w:val="en-US"/>
              </w:rPr>
              <w:t xml:space="preserve">184–194. </w:t>
            </w:r>
            <w:hyperlink r:id="rId13" w:history="1">
              <w:r w:rsidRPr="00785D44">
                <w:rPr>
                  <w:rStyle w:val="a5"/>
                  <w:sz w:val="20"/>
                  <w:szCs w:val="20"/>
                  <w:shd w:val="clear" w:color="auto" w:fill="FFFFFF"/>
                  <w:lang w:val="en-US"/>
                </w:rPr>
                <w:t>https://doi.org/10.32479/ijeep.16919</w:t>
              </w:r>
            </w:hyperlink>
          </w:p>
          <w:p w14:paraId="62300897" w14:textId="77777777" w:rsidR="00B626E1" w:rsidRDefault="00B626E1" w:rsidP="00785D44">
            <w:pPr>
              <w:jc w:val="both"/>
              <w:rPr>
                <w:rStyle w:val="a5"/>
                <w:sz w:val="20"/>
                <w:szCs w:val="20"/>
                <w:shd w:val="clear" w:color="auto" w:fill="FFFFFF"/>
              </w:rPr>
            </w:pPr>
          </w:p>
          <w:p w14:paraId="0A580731" w14:textId="67C6647E" w:rsidR="00E216DB" w:rsidRPr="00785D44" w:rsidRDefault="004524C4" w:rsidP="00B626E1">
            <w:pPr>
              <w:jc w:val="both"/>
              <w:rPr>
                <w:sz w:val="20"/>
                <w:szCs w:val="20"/>
                <w:lang w:val="kk-KZ"/>
              </w:rPr>
            </w:pPr>
            <w:hyperlink r:id="rId14" w:history="1">
              <w:r w:rsidR="00785D44" w:rsidRPr="00785D44">
                <w:rPr>
                  <w:rStyle w:val="a5"/>
                  <w:sz w:val="20"/>
                  <w:szCs w:val="20"/>
                  <w:shd w:val="clear" w:color="auto" w:fill="FFFFFF"/>
                </w:rPr>
                <w:t>https://econjournals.com/index.php/ijeep/article/view/16919</w:t>
              </w:r>
            </w:hyperlink>
          </w:p>
        </w:tc>
        <w:tc>
          <w:tcPr>
            <w:tcW w:w="2412" w:type="dxa"/>
            <w:tcBorders>
              <w:top w:val="single" w:sz="4" w:space="0" w:color="auto"/>
              <w:left w:val="single" w:sz="4" w:space="0" w:color="auto"/>
              <w:bottom w:val="single" w:sz="4" w:space="0" w:color="auto"/>
              <w:right w:val="single" w:sz="4" w:space="0" w:color="auto"/>
            </w:tcBorders>
          </w:tcPr>
          <w:p w14:paraId="39E484C1" w14:textId="510BA7DE" w:rsidR="00785D44" w:rsidRPr="00785D44" w:rsidRDefault="00785D44" w:rsidP="00785D44">
            <w:pPr>
              <w:jc w:val="center"/>
              <w:rPr>
                <w:sz w:val="20"/>
                <w:szCs w:val="20"/>
              </w:rPr>
            </w:pPr>
            <w:r w:rsidRPr="00785D44">
              <w:rPr>
                <w:sz w:val="20"/>
                <w:szCs w:val="20"/>
              </w:rPr>
              <w:t>Q2</w:t>
            </w:r>
          </w:p>
          <w:p w14:paraId="6E18A662" w14:textId="0EC5B05D" w:rsidR="00E216DB" w:rsidRPr="00785D44" w:rsidRDefault="00785D44" w:rsidP="00785D44">
            <w:pPr>
              <w:jc w:val="center"/>
              <w:rPr>
                <w:sz w:val="20"/>
                <w:szCs w:val="20"/>
              </w:rPr>
            </w:pPr>
            <w:proofErr w:type="spellStart"/>
            <w:r w:rsidRPr="00785D44">
              <w:rPr>
                <w:sz w:val="20"/>
                <w:szCs w:val="20"/>
              </w:rPr>
              <w:t>General</w:t>
            </w:r>
            <w:proofErr w:type="spellEnd"/>
            <w:r w:rsidRPr="00785D44">
              <w:rPr>
                <w:sz w:val="20"/>
                <w:szCs w:val="20"/>
              </w:rPr>
              <w:t xml:space="preserve"> </w:t>
            </w:r>
            <w:proofErr w:type="spellStart"/>
            <w:r w:rsidRPr="00785D44">
              <w:rPr>
                <w:sz w:val="20"/>
                <w:szCs w:val="20"/>
              </w:rPr>
              <w:t>Economics</w:t>
            </w:r>
            <w:proofErr w:type="spellEnd"/>
            <w:r w:rsidRPr="00785D44">
              <w:rPr>
                <w:sz w:val="20"/>
                <w:szCs w:val="20"/>
              </w:rPr>
              <w:t xml:space="preserve">, </w:t>
            </w:r>
            <w:proofErr w:type="spellStart"/>
            <w:r w:rsidRPr="00785D44">
              <w:rPr>
                <w:sz w:val="20"/>
                <w:szCs w:val="20"/>
              </w:rPr>
              <w:t>Econometrics</w:t>
            </w:r>
            <w:proofErr w:type="spellEnd"/>
            <w:r w:rsidRPr="00785D44">
              <w:rPr>
                <w:sz w:val="20"/>
                <w:szCs w:val="20"/>
              </w:rPr>
              <w:t xml:space="preserve"> </w:t>
            </w:r>
            <w:proofErr w:type="spellStart"/>
            <w:r w:rsidRPr="00785D44">
              <w:rPr>
                <w:sz w:val="20"/>
                <w:szCs w:val="20"/>
              </w:rPr>
              <w:t>and</w:t>
            </w:r>
            <w:proofErr w:type="spellEnd"/>
            <w:r w:rsidRPr="00785D44">
              <w:rPr>
                <w:sz w:val="20"/>
                <w:szCs w:val="20"/>
              </w:rPr>
              <w:t xml:space="preserve"> </w:t>
            </w:r>
            <w:proofErr w:type="spellStart"/>
            <w:r w:rsidRPr="00785D44">
              <w:rPr>
                <w:sz w:val="20"/>
                <w:szCs w:val="20"/>
              </w:rPr>
              <w:t>Finance</w:t>
            </w:r>
            <w:proofErr w:type="spellEnd"/>
          </w:p>
        </w:tc>
        <w:tc>
          <w:tcPr>
            <w:tcW w:w="1845" w:type="dxa"/>
            <w:tcBorders>
              <w:top w:val="single" w:sz="4" w:space="0" w:color="auto"/>
              <w:left w:val="single" w:sz="4" w:space="0" w:color="auto"/>
              <w:bottom w:val="single" w:sz="4" w:space="0" w:color="auto"/>
              <w:right w:val="single" w:sz="4" w:space="0" w:color="auto"/>
            </w:tcBorders>
          </w:tcPr>
          <w:p w14:paraId="42B3F7A9" w14:textId="06DF8E75" w:rsidR="00E216DB" w:rsidRPr="00785D44" w:rsidRDefault="002A0E94" w:rsidP="00E216DB">
            <w:pPr>
              <w:jc w:val="center"/>
              <w:rPr>
                <w:sz w:val="20"/>
                <w:szCs w:val="20"/>
              </w:rPr>
            </w:pPr>
            <w:r w:rsidRPr="00785D44">
              <w:rPr>
                <w:sz w:val="20"/>
                <w:szCs w:val="20"/>
              </w:rPr>
              <w:t>-</w:t>
            </w:r>
          </w:p>
        </w:tc>
        <w:tc>
          <w:tcPr>
            <w:tcW w:w="2408" w:type="dxa"/>
            <w:tcBorders>
              <w:top w:val="single" w:sz="4" w:space="0" w:color="auto"/>
              <w:left w:val="single" w:sz="4" w:space="0" w:color="auto"/>
              <w:bottom w:val="single" w:sz="4" w:space="0" w:color="auto"/>
              <w:right w:val="single" w:sz="4" w:space="0" w:color="auto"/>
            </w:tcBorders>
          </w:tcPr>
          <w:p w14:paraId="5E7BA537" w14:textId="77777777" w:rsidR="00785D44" w:rsidRPr="00785D44" w:rsidRDefault="00785D44" w:rsidP="00785D44">
            <w:pPr>
              <w:jc w:val="center"/>
              <w:rPr>
                <w:sz w:val="20"/>
                <w:szCs w:val="20"/>
                <w:shd w:val="clear" w:color="auto" w:fill="FFFFFF"/>
              </w:rPr>
            </w:pPr>
            <w:r w:rsidRPr="00785D44">
              <w:rPr>
                <w:sz w:val="20"/>
                <w:szCs w:val="20"/>
                <w:shd w:val="clear" w:color="auto" w:fill="FFFFFF"/>
              </w:rPr>
              <w:t xml:space="preserve">Квартиль – </w:t>
            </w:r>
            <w:r w:rsidRPr="00785D44">
              <w:rPr>
                <w:sz w:val="20"/>
                <w:szCs w:val="20"/>
                <w:shd w:val="clear" w:color="auto" w:fill="FFFFFF"/>
                <w:lang w:val="en-US"/>
              </w:rPr>
              <w:t>Q</w:t>
            </w:r>
            <w:r w:rsidRPr="00785D44">
              <w:rPr>
                <w:sz w:val="20"/>
                <w:szCs w:val="20"/>
                <w:shd w:val="clear" w:color="auto" w:fill="FFFFFF"/>
              </w:rPr>
              <w:t>2</w:t>
            </w:r>
            <w:r w:rsidRPr="00785D44">
              <w:rPr>
                <w:sz w:val="20"/>
                <w:szCs w:val="20"/>
                <w:shd w:val="clear" w:color="auto" w:fill="FFFFFF"/>
                <w:lang w:val="en-US"/>
              </w:rPr>
              <w:t>,</w:t>
            </w:r>
            <w:r w:rsidRPr="00785D44">
              <w:rPr>
                <w:sz w:val="20"/>
                <w:szCs w:val="20"/>
                <w:shd w:val="clear" w:color="auto" w:fill="FFFFFF"/>
              </w:rPr>
              <w:t xml:space="preserve"> </w:t>
            </w:r>
            <w:proofErr w:type="spellStart"/>
            <w:r w:rsidRPr="00785D44">
              <w:rPr>
                <w:sz w:val="20"/>
                <w:szCs w:val="20"/>
                <w:shd w:val="clear" w:color="auto" w:fill="FFFFFF"/>
              </w:rPr>
              <w:t>процентиль</w:t>
            </w:r>
            <w:proofErr w:type="spellEnd"/>
            <w:r w:rsidRPr="00785D44">
              <w:rPr>
                <w:sz w:val="20"/>
                <w:szCs w:val="20"/>
                <w:shd w:val="clear" w:color="auto" w:fill="FFFFFF"/>
              </w:rPr>
              <w:t xml:space="preserve"> – 71, </w:t>
            </w:r>
            <w:proofErr w:type="spellStart"/>
            <w:r w:rsidRPr="00785D44">
              <w:rPr>
                <w:sz w:val="20"/>
                <w:szCs w:val="20"/>
                <w:shd w:val="clear" w:color="auto" w:fill="FFFFFF"/>
              </w:rPr>
              <w:t>CiteScore</w:t>
            </w:r>
            <w:proofErr w:type="spellEnd"/>
            <w:r w:rsidRPr="00785D44">
              <w:rPr>
                <w:sz w:val="20"/>
                <w:szCs w:val="20"/>
                <w:shd w:val="clear" w:color="auto" w:fill="FFFFFF"/>
              </w:rPr>
              <w:t> 2024 – 3,4, SJR 2024 – 0,343</w:t>
            </w:r>
          </w:p>
          <w:p w14:paraId="459C5D4E" w14:textId="77777777" w:rsidR="00785D44" w:rsidRPr="00785D44" w:rsidRDefault="00785D44" w:rsidP="00785D44">
            <w:pPr>
              <w:jc w:val="center"/>
              <w:rPr>
                <w:sz w:val="20"/>
                <w:szCs w:val="20"/>
              </w:rPr>
            </w:pPr>
          </w:p>
          <w:p w14:paraId="0D30E431" w14:textId="2A6980D2" w:rsidR="00E216DB" w:rsidRPr="00785D44" w:rsidRDefault="00785D44" w:rsidP="00785D44">
            <w:pPr>
              <w:jc w:val="center"/>
              <w:rPr>
                <w:sz w:val="20"/>
                <w:szCs w:val="20"/>
              </w:rPr>
            </w:pPr>
            <w:proofErr w:type="spellStart"/>
            <w:r w:rsidRPr="00785D44">
              <w:rPr>
                <w:sz w:val="20"/>
                <w:szCs w:val="20"/>
              </w:rPr>
              <w:t>General</w:t>
            </w:r>
            <w:proofErr w:type="spellEnd"/>
            <w:r w:rsidRPr="00785D44">
              <w:rPr>
                <w:sz w:val="20"/>
                <w:szCs w:val="20"/>
              </w:rPr>
              <w:t xml:space="preserve"> </w:t>
            </w:r>
            <w:proofErr w:type="spellStart"/>
            <w:r w:rsidRPr="00785D44">
              <w:rPr>
                <w:sz w:val="20"/>
                <w:szCs w:val="20"/>
              </w:rPr>
              <w:t>Economics</w:t>
            </w:r>
            <w:proofErr w:type="spellEnd"/>
            <w:r w:rsidRPr="00785D44">
              <w:rPr>
                <w:sz w:val="20"/>
                <w:szCs w:val="20"/>
              </w:rPr>
              <w:t xml:space="preserve">, </w:t>
            </w:r>
            <w:proofErr w:type="spellStart"/>
            <w:r w:rsidRPr="00785D44">
              <w:rPr>
                <w:sz w:val="20"/>
                <w:szCs w:val="20"/>
              </w:rPr>
              <w:t>Econometrics</w:t>
            </w:r>
            <w:proofErr w:type="spellEnd"/>
            <w:r w:rsidRPr="00785D44">
              <w:rPr>
                <w:sz w:val="20"/>
                <w:szCs w:val="20"/>
              </w:rPr>
              <w:t xml:space="preserve"> </w:t>
            </w:r>
            <w:proofErr w:type="spellStart"/>
            <w:r w:rsidRPr="00785D44">
              <w:rPr>
                <w:sz w:val="20"/>
                <w:szCs w:val="20"/>
              </w:rPr>
              <w:t>and</w:t>
            </w:r>
            <w:proofErr w:type="spellEnd"/>
            <w:r w:rsidRPr="00785D44">
              <w:rPr>
                <w:sz w:val="20"/>
                <w:szCs w:val="20"/>
              </w:rPr>
              <w:t xml:space="preserve"> </w:t>
            </w:r>
            <w:proofErr w:type="spellStart"/>
            <w:r w:rsidRPr="00785D44">
              <w:rPr>
                <w:sz w:val="20"/>
                <w:szCs w:val="20"/>
              </w:rPr>
              <w:t>Finance</w:t>
            </w:r>
            <w:proofErr w:type="spellEnd"/>
          </w:p>
        </w:tc>
        <w:tc>
          <w:tcPr>
            <w:tcW w:w="2126" w:type="dxa"/>
            <w:tcBorders>
              <w:top w:val="single" w:sz="4" w:space="0" w:color="auto"/>
              <w:left w:val="single" w:sz="4" w:space="0" w:color="auto"/>
              <w:bottom w:val="single" w:sz="4" w:space="0" w:color="auto"/>
              <w:right w:val="single" w:sz="4" w:space="0" w:color="auto"/>
            </w:tcBorders>
          </w:tcPr>
          <w:p w14:paraId="2D7CD354" w14:textId="352435CE" w:rsidR="00785D44" w:rsidRPr="00785D44" w:rsidRDefault="00785D44" w:rsidP="00785D44">
            <w:pPr>
              <w:shd w:val="clear" w:color="auto" w:fill="FFFFFF"/>
              <w:jc w:val="both"/>
              <w:rPr>
                <w:color w:val="2E2E2E"/>
                <w:sz w:val="20"/>
                <w:szCs w:val="20"/>
              </w:rPr>
            </w:pPr>
            <w:proofErr w:type="spellStart"/>
            <w:r w:rsidRPr="00785D44">
              <w:rPr>
                <w:rStyle w:val="typographytypographycrpwo"/>
                <w:color w:val="2E2E2E"/>
                <w:sz w:val="20"/>
                <w:szCs w:val="20"/>
              </w:rPr>
              <w:t>Kakizhanova</w:t>
            </w:r>
            <w:proofErr w:type="spellEnd"/>
            <w:r w:rsidRPr="00785D44">
              <w:rPr>
                <w:rStyle w:val="typographytypographycrpwo"/>
                <w:color w:val="2E2E2E"/>
                <w:sz w:val="20"/>
                <w:szCs w:val="20"/>
              </w:rPr>
              <w:t xml:space="preserve"> </w:t>
            </w:r>
            <w:proofErr w:type="spellStart"/>
            <w:r w:rsidRPr="00785D44">
              <w:rPr>
                <w:rStyle w:val="typographytypographycrpwo"/>
                <w:color w:val="2E2E2E"/>
                <w:sz w:val="20"/>
                <w:szCs w:val="20"/>
              </w:rPr>
              <w:t>Tolkyn</w:t>
            </w:r>
            <w:proofErr w:type="spellEnd"/>
            <w:r w:rsidRPr="00785D44">
              <w:rPr>
                <w:rStyle w:val="authorlistauthorseparatorw9qbc"/>
                <w:color w:val="2E2E2E"/>
                <w:sz w:val="20"/>
                <w:szCs w:val="20"/>
              </w:rPr>
              <w:t>;</w:t>
            </w:r>
          </w:p>
          <w:p w14:paraId="28C40440" w14:textId="3CEB979D" w:rsidR="00785D44" w:rsidRPr="00785D44" w:rsidRDefault="00785D44" w:rsidP="00785D44">
            <w:pPr>
              <w:shd w:val="clear" w:color="auto" w:fill="FFFFFF"/>
              <w:jc w:val="both"/>
              <w:rPr>
                <w:color w:val="2E2E2E"/>
                <w:sz w:val="20"/>
                <w:szCs w:val="20"/>
              </w:rPr>
            </w:pPr>
            <w:proofErr w:type="spellStart"/>
            <w:r w:rsidRPr="00785D44">
              <w:rPr>
                <w:rStyle w:val="typographytypographycrpwo"/>
                <w:color w:val="2E2E2E"/>
                <w:sz w:val="20"/>
                <w:szCs w:val="20"/>
              </w:rPr>
              <w:t>Sagynbay</w:t>
            </w:r>
            <w:proofErr w:type="spellEnd"/>
            <w:r w:rsidRPr="00785D44">
              <w:rPr>
                <w:rStyle w:val="typographytypographycrpwo"/>
                <w:color w:val="2E2E2E"/>
                <w:sz w:val="20"/>
                <w:szCs w:val="20"/>
              </w:rPr>
              <w:t xml:space="preserve"> </w:t>
            </w:r>
            <w:proofErr w:type="spellStart"/>
            <w:r w:rsidRPr="00785D44">
              <w:rPr>
                <w:rStyle w:val="typographytypographycrpwo"/>
                <w:color w:val="2E2E2E"/>
                <w:sz w:val="20"/>
                <w:szCs w:val="20"/>
              </w:rPr>
              <w:t>Asel</w:t>
            </w:r>
            <w:proofErr w:type="spellEnd"/>
            <w:r w:rsidRPr="00785D44">
              <w:rPr>
                <w:rStyle w:val="authorlistauthorseparatorw9qbc"/>
                <w:color w:val="2E2E2E"/>
                <w:sz w:val="20"/>
                <w:szCs w:val="20"/>
              </w:rPr>
              <w:t>;</w:t>
            </w:r>
          </w:p>
          <w:p w14:paraId="02E3D0B6" w14:textId="099BE6A2" w:rsidR="00785D44" w:rsidRPr="00785D44" w:rsidRDefault="00CE30FB" w:rsidP="00785D44">
            <w:pPr>
              <w:shd w:val="clear" w:color="auto" w:fill="FFFFFF"/>
              <w:jc w:val="both"/>
              <w:rPr>
                <w:color w:val="2E2E2E"/>
                <w:sz w:val="20"/>
                <w:szCs w:val="20"/>
              </w:rPr>
            </w:pPr>
            <w:proofErr w:type="spellStart"/>
            <w:r>
              <w:rPr>
                <w:rStyle w:val="typographytypographycrpwo"/>
                <w:color w:val="2E2E2E"/>
                <w:sz w:val="20"/>
                <w:szCs w:val="20"/>
              </w:rPr>
              <w:t>Nurgazy</w:t>
            </w:r>
            <w:proofErr w:type="spellEnd"/>
            <w:r w:rsidR="00785D44" w:rsidRPr="00785D44">
              <w:rPr>
                <w:rStyle w:val="typographytypographycrpwo"/>
                <w:color w:val="2E2E2E"/>
                <w:sz w:val="20"/>
                <w:szCs w:val="20"/>
              </w:rPr>
              <w:t xml:space="preserve"> </w:t>
            </w:r>
            <w:proofErr w:type="spellStart"/>
            <w:r w:rsidR="00785D44" w:rsidRPr="00785D44">
              <w:rPr>
                <w:rStyle w:val="typographytypographycrpwo"/>
                <w:color w:val="2E2E2E"/>
                <w:sz w:val="20"/>
                <w:szCs w:val="20"/>
              </w:rPr>
              <w:t>Shynggys</w:t>
            </w:r>
            <w:proofErr w:type="spellEnd"/>
            <w:r w:rsidR="00785D44" w:rsidRPr="00785D44">
              <w:rPr>
                <w:rStyle w:val="authorlistauthorseparatorw9qbc"/>
                <w:color w:val="2E2E2E"/>
                <w:sz w:val="20"/>
                <w:szCs w:val="20"/>
              </w:rPr>
              <w:t>;</w:t>
            </w:r>
          </w:p>
          <w:p w14:paraId="78CA9833" w14:textId="182CB908" w:rsidR="00785D44" w:rsidRPr="00785D44" w:rsidRDefault="00785D44" w:rsidP="00785D44">
            <w:pPr>
              <w:shd w:val="clear" w:color="auto" w:fill="FFFFFF"/>
              <w:jc w:val="both"/>
              <w:rPr>
                <w:b/>
                <w:color w:val="2E2E2E"/>
                <w:sz w:val="20"/>
                <w:szCs w:val="20"/>
              </w:rPr>
            </w:pPr>
            <w:proofErr w:type="spellStart"/>
            <w:r w:rsidRPr="00785D44">
              <w:rPr>
                <w:rStyle w:val="typographytypographycrpwo"/>
                <w:b/>
                <w:color w:val="2E2E2E"/>
                <w:sz w:val="20"/>
                <w:szCs w:val="20"/>
                <w:u w:val="single"/>
              </w:rPr>
              <w:t>Andabayeva</w:t>
            </w:r>
            <w:proofErr w:type="spellEnd"/>
            <w:r w:rsidRPr="00785D44">
              <w:rPr>
                <w:rStyle w:val="typographytypographycrpwo"/>
                <w:b/>
                <w:color w:val="2E2E2E"/>
                <w:sz w:val="20"/>
                <w:szCs w:val="20"/>
                <w:u w:val="single"/>
              </w:rPr>
              <w:t xml:space="preserve"> </w:t>
            </w:r>
            <w:proofErr w:type="spellStart"/>
            <w:r w:rsidRPr="00785D44">
              <w:rPr>
                <w:rStyle w:val="typographytypographycrpwo"/>
                <w:b/>
                <w:color w:val="2E2E2E"/>
                <w:sz w:val="20"/>
                <w:szCs w:val="20"/>
                <w:u w:val="single"/>
              </w:rPr>
              <w:t>Gulmira</w:t>
            </w:r>
            <w:proofErr w:type="spellEnd"/>
            <w:r w:rsidRPr="00785D44">
              <w:rPr>
                <w:rStyle w:val="authorlistauthorseparatorw9qbc"/>
                <w:b/>
                <w:color w:val="2E2E2E"/>
                <w:sz w:val="20"/>
                <w:szCs w:val="20"/>
              </w:rPr>
              <w:t>;</w:t>
            </w:r>
          </w:p>
          <w:p w14:paraId="0F3DE4AD" w14:textId="2FF9AB48" w:rsidR="00785D44" w:rsidRPr="00785D44" w:rsidRDefault="00CE30FB" w:rsidP="00785D44">
            <w:pPr>
              <w:shd w:val="clear" w:color="auto" w:fill="FFFFFF"/>
              <w:jc w:val="both"/>
              <w:rPr>
                <w:color w:val="2E2E2E"/>
                <w:sz w:val="20"/>
                <w:szCs w:val="20"/>
              </w:rPr>
            </w:pPr>
            <w:proofErr w:type="spellStart"/>
            <w:r>
              <w:rPr>
                <w:rStyle w:val="typographytypographycrpwo"/>
                <w:color w:val="2E2E2E"/>
                <w:sz w:val="20"/>
                <w:szCs w:val="20"/>
              </w:rPr>
              <w:t>Dauliyeva</w:t>
            </w:r>
            <w:proofErr w:type="spellEnd"/>
            <w:r w:rsidR="00785D44" w:rsidRPr="00785D44">
              <w:rPr>
                <w:rStyle w:val="typographytypographycrpwo"/>
                <w:color w:val="2E2E2E"/>
                <w:sz w:val="20"/>
                <w:szCs w:val="20"/>
              </w:rPr>
              <w:t xml:space="preserve"> </w:t>
            </w:r>
            <w:proofErr w:type="spellStart"/>
            <w:r w:rsidR="00785D44" w:rsidRPr="00785D44">
              <w:rPr>
                <w:rStyle w:val="typographytypographycrpwo"/>
                <w:color w:val="2E2E2E"/>
                <w:sz w:val="20"/>
                <w:szCs w:val="20"/>
              </w:rPr>
              <w:t>Galiya</w:t>
            </w:r>
            <w:proofErr w:type="spellEnd"/>
          </w:p>
          <w:p w14:paraId="27AEDE74" w14:textId="77777777" w:rsidR="00E216DB" w:rsidRPr="00785D44" w:rsidRDefault="00E216DB" w:rsidP="00785D44">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98D9E2" w14:textId="341E443D" w:rsidR="00E216DB" w:rsidRPr="00785D44" w:rsidRDefault="00785D44" w:rsidP="00E216DB">
            <w:pPr>
              <w:jc w:val="center"/>
              <w:rPr>
                <w:sz w:val="20"/>
                <w:szCs w:val="20"/>
              </w:rPr>
            </w:pPr>
            <w:r w:rsidRPr="00785D44">
              <w:rPr>
                <w:sz w:val="20"/>
                <w:szCs w:val="20"/>
                <w:lang w:val="kk-KZ"/>
              </w:rPr>
              <w:t>тең</w:t>
            </w:r>
            <w:r w:rsidRPr="00785D44">
              <w:rPr>
                <w:sz w:val="20"/>
                <w:szCs w:val="20"/>
              </w:rPr>
              <w:t xml:space="preserve"> </w:t>
            </w:r>
            <w:r w:rsidRPr="00785D44">
              <w:rPr>
                <w:sz w:val="20"/>
                <w:szCs w:val="20"/>
                <w:lang w:val="kk-KZ"/>
              </w:rPr>
              <w:t>автор</w:t>
            </w:r>
          </w:p>
        </w:tc>
      </w:tr>
      <w:tr w:rsidR="00E216DB" w:rsidRPr="00785D44" w14:paraId="407A95F2" w14:textId="77777777" w:rsidTr="002F325E">
        <w:trPr>
          <w:trHeight w:val="146"/>
        </w:trPr>
        <w:tc>
          <w:tcPr>
            <w:tcW w:w="426" w:type="dxa"/>
            <w:tcBorders>
              <w:top w:val="single" w:sz="4" w:space="0" w:color="auto"/>
              <w:left w:val="single" w:sz="4" w:space="0" w:color="auto"/>
              <w:bottom w:val="single" w:sz="4" w:space="0" w:color="auto"/>
              <w:right w:val="single" w:sz="4" w:space="0" w:color="auto"/>
            </w:tcBorders>
          </w:tcPr>
          <w:p w14:paraId="183A1308" w14:textId="1C723A61" w:rsidR="00E216DB" w:rsidRPr="00785D44" w:rsidRDefault="00785D44" w:rsidP="00E216DB">
            <w:pPr>
              <w:jc w:val="center"/>
              <w:rPr>
                <w:sz w:val="20"/>
                <w:szCs w:val="20"/>
              </w:rPr>
            </w:pPr>
            <w:r w:rsidRPr="00785D44">
              <w:rPr>
                <w:sz w:val="20"/>
                <w:szCs w:val="20"/>
              </w:rPr>
              <w:t>4</w:t>
            </w:r>
          </w:p>
        </w:tc>
        <w:tc>
          <w:tcPr>
            <w:tcW w:w="1984" w:type="dxa"/>
            <w:tcBorders>
              <w:top w:val="single" w:sz="4" w:space="0" w:color="auto"/>
              <w:left w:val="single" w:sz="4" w:space="0" w:color="auto"/>
              <w:bottom w:val="single" w:sz="4" w:space="0" w:color="auto"/>
              <w:right w:val="single" w:sz="4" w:space="0" w:color="auto"/>
            </w:tcBorders>
          </w:tcPr>
          <w:p w14:paraId="06F8E404" w14:textId="2855C955" w:rsidR="00E216DB" w:rsidRPr="00785D44" w:rsidRDefault="00E216DB" w:rsidP="00E216DB">
            <w:pPr>
              <w:rPr>
                <w:sz w:val="20"/>
                <w:szCs w:val="20"/>
              </w:rPr>
            </w:pPr>
            <w:r w:rsidRPr="00785D44">
              <w:rPr>
                <w:sz w:val="20"/>
                <w:szCs w:val="20"/>
                <w:shd w:val="clear" w:color="auto" w:fill="FFFFFF"/>
                <w:lang w:val="en-US"/>
              </w:rPr>
              <w:t xml:space="preserve">Impact of Oil Price, CO2 </w:t>
            </w:r>
            <w:proofErr w:type="spellStart"/>
            <w:r w:rsidRPr="00785D44">
              <w:rPr>
                <w:sz w:val="20"/>
                <w:szCs w:val="20"/>
                <w:shd w:val="clear" w:color="auto" w:fill="FFFFFF"/>
                <w:lang w:val="en-US"/>
              </w:rPr>
              <w:t>Emissons</w:t>
            </w:r>
            <w:proofErr w:type="spellEnd"/>
            <w:r w:rsidRPr="00785D44">
              <w:rPr>
                <w:sz w:val="20"/>
                <w:szCs w:val="20"/>
                <w:shd w:val="clear" w:color="auto" w:fill="FFFFFF"/>
                <w:lang w:val="en-US"/>
              </w:rPr>
              <w:t>, Inflation and Economic Growth on FDI Inflow: Case of Kazakhstan</w:t>
            </w:r>
          </w:p>
        </w:tc>
        <w:tc>
          <w:tcPr>
            <w:tcW w:w="847" w:type="dxa"/>
            <w:tcBorders>
              <w:top w:val="single" w:sz="4" w:space="0" w:color="auto"/>
              <w:left w:val="single" w:sz="4" w:space="0" w:color="auto"/>
              <w:bottom w:val="single" w:sz="4" w:space="0" w:color="auto"/>
              <w:right w:val="single" w:sz="4" w:space="0" w:color="auto"/>
            </w:tcBorders>
          </w:tcPr>
          <w:p w14:paraId="15501338" w14:textId="1A1354A0" w:rsidR="00E216DB" w:rsidRPr="00785D44" w:rsidRDefault="00E216DB" w:rsidP="00E216DB">
            <w:pPr>
              <w:jc w:val="center"/>
              <w:rPr>
                <w:sz w:val="20"/>
                <w:szCs w:val="20"/>
              </w:rPr>
            </w:pPr>
            <w:r w:rsidRPr="00785D44">
              <w:rPr>
                <w:sz w:val="20"/>
                <w:szCs w:val="20"/>
                <w:lang w:val="kk-KZ"/>
              </w:rPr>
              <w:t>мақала</w:t>
            </w:r>
          </w:p>
        </w:tc>
        <w:tc>
          <w:tcPr>
            <w:tcW w:w="2264" w:type="dxa"/>
            <w:tcBorders>
              <w:top w:val="single" w:sz="4" w:space="0" w:color="auto"/>
              <w:left w:val="single" w:sz="4" w:space="0" w:color="auto"/>
              <w:bottom w:val="single" w:sz="4" w:space="0" w:color="auto"/>
              <w:right w:val="single" w:sz="4" w:space="0" w:color="auto"/>
            </w:tcBorders>
          </w:tcPr>
          <w:p w14:paraId="1BD8ECB8" w14:textId="6135DEBA" w:rsidR="00E216DB" w:rsidRPr="00785D44" w:rsidRDefault="00E216DB" w:rsidP="00E216DB">
            <w:pPr>
              <w:ind w:right="-40"/>
              <w:jc w:val="both"/>
              <w:rPr>
                <w:rStyle w:val="a5"/>
                <w:sz w:val="20"/>
                <w:szCs w:val="20"/>
                <w:shd w:val="clear" w:color="auto" w:fill="FFFFFF"/>
                <w:lang w:val="en-US"/>
              </w:rPr>
            </w:pPr>
            <w:r w:rsidRPr="00785D44">
              <w:rPr>
                <w:iCs/>
                <w:sz w:val="20"/>
                <w:szCs w:val="20"/>
                <w:shd w:val="clear" w:color="auto" w:fill="FFFFFF"/>
                <w:lang w:val="en-US"/>
              </w:rPr>
              <w:t>International Journal of Energy Economics and Policy</w:t>
            </w:r>
            <w:r w:rsidR="00B626E1">
              <w:rPr>
                <w:iCs/>
                <w:sz w:val="20"/>
                <w:szCs w:val="20"/>
                <w:shd w:val="clear" w:color="auto" w:fill="FFFFFF"/>
              </w:rPr>
              <w:t xml:space="preserve">. </w:t>
            </w:r>
            <w:r w:rsidR="00B626E1" w:rsidRPr="00785D44">
              <w:rPr>
                <w:sz w:val="20"/>
                <w:szCs w:val="20"/>
                <w:lang w:val="en-US"/>
              </w:rPr>
              <w:t>–</w:t>
            </w:r>
            <w:r w:rsidR="00B626E1">
              <w:rPr>
                <w:sz w:val="20"/>
                <w:szCs w:val="20"/>
              </w:rPr>
              <w:t xml:space="preserve"> </w:t>
            </w:r>
            <w:r w:rsidR="00B626E1">
              <w:rPr>
                <w:sz w:val="20"/>
                <w:szCs w:val="20"/>
                <w:shd w:val="clear" w:color="auto" w:fill="FFFFFF"/>
                <w:lang w:val="en-US"/>
              </w:rPr>
              <w:t xml:space="preserve">Vol. </w:t>
            </w:r>
            <w:r w:rsidR="00B626E1" w:rsidRPr="00785D44">
              <w:rPr>
                <w:iCs/>
                <w:sz w:val="20"/>
                <w:szCs w:val="20"/>
                <w:shd w:val="clear" w:color="auto" w:fill="FFFFFF"/>
                <w:lang w:val="en-US"/>
              </w:rPr>
              <w:t>14</w:t>
            </w:r>
            <w:r w:rsidR="00B626E1">
              <w:rPr>
                <w:iCs/>
                <w:sz w:val="20"/>
                <w:szCs w:val="20"/>
                <w:shd w:val="clear" w:color="auto" w:fill="FFFFFF"/>
                <w:lang w:val="en-US"/>
              </w:rPr>
              <w:t>.</w:t>
            </w:r>
            <w:r w:rsidR="00B626E1">
              <w:rPr>
                <w:iCs/>
                <w:sz w:val="20"/>
                <w:szCs w:val="20"/>
                <w:shd w:val="clear" w:color="auto" w:fill="FFFFFF"/>
              </w:rPr>
              <w:t xml:space="preserve"> № </w:t>
            </w:r>
            <w:r w:rsidR="00B626E1" w:rsidRPr="00785D44">
              <w:rPr>
                <w:sz w:val="20"/>
                <w:szCs w:val="20"/>
                <w:shd w:val="clear" w:color="auto" w:fill="FFFFFF"/>
                <w:lang w:val="en-US"/>
              </w:rPr>
              <w:t>6</w:t>
            </w:r>
            <w:r w:rsidR="00B626E1">
              <w:rPr>
                <w:sz w:val="20"/>
                <w:szCs w:val="20"/>
                <w:shd w:val="clear" w:color="auto" w:fill="FFFFFF"/>
              </w:rPr>
              <w:t xml:space="preserve">. 2024. </w:t>
            </w:r>
            <w:r w:rsidR="00B626E1" w:rsidRPr="00785D44">
              <w:rPr>
                <w:sz w:val="20"/>
                <w:szCs w:val="20"/>
                <w:lang w:val="en-US"/>
              </w:rPr>
              <w:t>–</w:t>
            </w:r>
            <w:r w:rsidR="00B626E1">
              <w:rPr>
                <w:sz w:val="20"/>
                <w:szCs w:val="20"/>
              </w:rPr>
              <w:t xml:space="preserve"> </w:t>
            </w:r>
            <w:proofErr w:type="spellStart"/>
            <w:r w:rsidR="00B626E1">
              <w:rPr>
                <w:sz w:val="20"/>
                <w:szCs w:val="20"/>
                <w:shd w:val="clear" w:color="auto" w:fill="FFFFFF"/>
              </w:rPr>
              <w:t>рр</w:t>
            </w:r>
            <w:proofErr w:type="spellEnd"/>
            <w:r w:rsidR="00B626E1">
              <w:rPr>
                <w:sz w:val="20"/>
                <w:szCs w:val="20"/>
                <w:shd w:val="clear" w:color="auto" w:fill="FFFFFF"/>
              </w:rPr>
              <w:t xml:space="preserve">. </w:t>
            </w:r>
            <w:r w:rsidRPr="00785D44">
              <w:rPr>
                <w:sz w:val="20"/>
                <w:szCs w:val="20"/>
                <w:shd w:val="clear" w:color="auto" w:fill="FFFFFF"/>
                <w:lang w:val="en-US"/>
              </w:rPr>
              <w:t xml:space="preserve">484–491. </w:t>
            </w:r>
            <w:hyperlink r:id="rId15" w:history="1">
              <w:r w:rsidRPr="00785D44">
                <w:rPr>
                  <w:rStyle w:val="a5"/>
                  <w:sz w:val="20"/>
                  <w:szCs w:val="20"/>
                  <w:shd w:val="clear" w:color="auto" w:fill="FFFFFF"/>
                  <w:lang w:val="en-US"/>
                </w:rPr>
                <w:t>https://doi.org/10.32479/ijeep.17218</w:t>
              </w:r>
            </w:hyperlink>
          </w:p>
          <w:p w14:paraId="4B25A12F" w14:textId="77777777" w:rsidR="00B626E1" w:rsidRPr="0016263A" w:rsidRDefault="00B626E1" w:rsidP="00E216DB">
            <w:pPr>
              <w:rPr>
                <w:sz w:val="20"/>
                <w:szCs w:val="20"/>
              </w:rPr>
            </w:pPr>
          </w:p>
          <w:p w14:paraId="3BFE13CD" w14:textId="330A116A" w:rsidR="0016263A" w:rsidRPr="00785D44" w:rsidRDefault="004524C4" w:rsidP="0016263A">
            <w:pPr>
              <w:rPr>
                <w:sz w:val="20"/>
                <w:szCs w:val="20"/>
                <w:lang w:val="kk-KZ"/>
              </w:rPr>
            </w:pPr>
            <w:hyperlink r:id="rId16" w:history="1">
              <w:proofErr w:type="spellStart"/>
              <w:r w:rsidR="00B626E1" w:rsidRPr="0016263A">
                <w:rPr>
                  <w:rStyle w:val="a5"/>
                  <w:sz w:val="20"/>
                  <w:szCs w:val="20"/>
                </w:rPr>
                <w:t>Vol</w:t>
              </w:r>
              <w:proofErr w:type="spellEnd"/>
              <w:r w:rsidR="00B626E1" w:rsidRPr="0016263A">
                <w:rPr>
                  <w:rStyle w:val="a5"/>
                  <w:sz w:val="20"/>
                  <w:szCs w:val="20"/>
                </w:rPr>
                <w:t xml:space="preserve">. 14 </w:t>
              </w:r>
              <w:proofErr w:type="spellStart"/>
              <w:r w:rsidR="00B626E1" w:rsidRPr="0016263A">
                <w:rPr>
                  <w:rStyle w:val="a5"/>
                  <w:sz w:val="20"/>
                  <w:szCs w:val="20"/>
                </w:rPr>
                <w:t>No</w:t>
              </w:r>
              <w:proofErr w:type="spellEnd"/>
              <w:r w:rsidR="00B626E1" w:rsidRPr="0016263A">
                <w:rPr>
                  <w:rStyle w:val="a5"/>
                  <w:sz w:val="20"/>
                  <w:szCs w:val="20"/>
                </w:rPr>
                <w:t xml:space="preserve">. 6 (2024) | </w:t>
              </w:r>
              <w:proofErr w:type="spellStart"/>
              <w:r w:rsidR="00B626E1" w:rsidRPr="0016263A">
                <w:rPr>
                  <w:rStyle w:val="a5"/>
                  <w:sz w:val="20"/>
                  <w:szCs w:val="20"/>
                </w:rPr>
                <w:t>International</w:t>
              </w:r>
              <w:proofErr w:type="spellEnd"/>
              <w:r w:rsidR="00B626E1" w:rsidRPr="0016263A">
                <w:rPr>
                  <w:rStyle w:val="a5"/>
                  <w:sz w:val="20"/>
                  <w:szCs w:val="20"/>
                </w:rPr>
                <w:t xml:space="preserve"> </w:t>
              </w:r>
              <w:proofErr w:type="spellStart"/>
              <w:r w:rsidR="00B626E1" w:rsidRPr="0016263A">
                <w:rPr>
                  <w:rStyle w:val="a5"/>
                  <w:sz w:val="20"/>
                  <w:szCs w:val="20"/>
                </w:rPr>
                <w:t>Journal</w:t>
              </w:r>
              <w:proofErr w:type="spellEnd"/>
              <w:r w:rsidR="00B626E1" w:rsidRPr="0016263A">
                <w:rPr>
                  <w:rStyle w:val="a5"/>
                  <w:sz w:val="20"/>
                  <w:szCs w:val="20"/>
                </w:rPr>
                <w:t xml:space="preserve"> </w:t>
              </w:r>
              <w:proofErr w:type="spellStart"/>
              <w:r w:rsidR="00B626E1" w:rsidRPr="0016263A">
                <w:rPr>
                  <w:rStyle w:val="a5"/>
                  <w:sz w:val="20"/>
                  <w:szCs w:val="20"/>
                </w:rPr>
                <w:t>of</w:t>
              </w:r>
              <w:proofErr w:type="spellEnd"/>
              <w:r w:rsidR="00B626E1" w:rsidRPr="0016263A">
                <w:rPr>
                  <w:rStyle w:val="a5"/>
                  <w:sz w:val="20"/>
                  <w:szCs w:val="20"/>
                </w:rPr>
                <w:t xml:space="preserve"> </w:t>
              </w:r>
              <w:proofErr w:type="spellStart"/>
              <w:r w:rsidR="00B626E1" w:rsidRPr="0016263A">
                <w:rPr>
                  <w:rStyle w:val="a5"/>
                  <w:sz w:val="20"/>
                  <w:szCs w:val="20"/>
                </w:rPr>
                <w:t>Energy</w:t>
              </w:r>
              <w:proofErr w:type="spellEnd"/>
              <w:r w:rsidR="00B626E1" w:rsidRPr="0016263A">
                <w:rPr>
                  <w:rStyle w:val="a5"/>
                  <w:sz w:val="20"/>
                  <w:szCs w:val="20"/>
                </w:rPr>
                <w:t xml:space="preserve"> </w:t>
              </w:r>
              <w:proofErr w:type="spellStart"/>
              <w:r w:rsidR="00B626E1" w:rsidRPr="0016263A">
                <w:rPr>
                  <w:rStyle w:val="a5"/>
                  <w:sz w:val="20"/>
                  <w:szCs w:val="20"/>
                </w:rPr>
                <w:t>Economics</w:t>
              </w:r>
              <w:proofErr w:type="spellEnd"/>
              <w:r w:rsidR="00B626E1" w:rsidRPr="0016263A">
                <w:rPr>
                  <w:rStyle w:val="a5"/>
                  <w:sz w:val="20"/>
                  <w:szCs w:val="20"/>
                </w:rPr>
                <w:t xml:space="preserve"> </w:t>
              </w:r>
              <w:proofErr w:type="spellStart"/>
              <w:r w:rsidR="00B626E1" w:rsidRPr="0016263A">
                <w:rPr>
                  <w:rStyle w:val="a5"/>
                  <w:sz w:val="20"/>
                  <w:szCs w:val="20"/>
                </w:rPr>
                <w:t>and</w:t>
              </w:r>
              <w:proofErr w:type="spellEnd"/>
              <w:r w:rsidR="00B626E1" w:rsidRPr="0016263A">
                <w:rPr>
                  <w:rStyle w:val="a5"/>
                  <w:sz w:val="20"/>
                  <w:szCs w:val="20"/>
                </w:rPr>
                <w:t xml:space="preserve"> </w:t>
              </w:r>
              <w:proofErr w:type="spellStart"/>
              <w:r w:rsidR="00B626E1" w:rsidRPr="0016263A">
                <w:rPr>
                  <w:rStyle w:val="a5"/>
                  <w:sz w:val="20"/>
                  <w:szCs w:val="20"/>
                </w:rPr>
                <w:t>Policy</w:t>
              </w:r>
              <w:proofErr w:type="spellEnd"/>
            </w:hyperlink>
          </w:p>
        </w:tc>
        <w:tc>
          <w:tcPr>
            <w:tcW w:w="2412" w:type="dxa"/>
            <w:tcBorders>
              <w:top w:val="single" w:sz="4" w:space="0" w:color="auto"/>
              <w:left w:val="single" w:sz="4" w:space="0" w:color="auto"/>
              <w:bottom w:val="single" w:sz="4" w:space="0" w:color="auto"/>
              <w:right w:val="single" w:sz="4" w:space="0" w:color="auto"/>
            </w:tcBorders>
          </w:tcPr>
          <w:p w14:paraId="054AE59D" w14:textId="2334EFC0" w:rsidR="00E216DB" w:rsidRPr="00785D44" w:rsidRDefault="00E216DB" w:rsidP="00E216DB">
            <w:pPr>
              <w:jc w:val="center"/>
              <w:rPr>
                <w:bCs/>
                <w:sz w:val="20"/>
                <w:szCs w:val="20"/>
                <w:lang w:val="en-US"/>
              </w:rPr>
            </w:pPr>
            <w:r w:rsidRPr="00785D44">
              <w:rPr>
                <w:bCs/>
                <w:sz w:val="20"/>
                <w:szCs w:val="20"/>
                <w:lang w:val="en-US"/>
              </w:rPr>
              <w:t>Q</w:t>
            </w:r>
            <w:r w:rsidRPr="00785D44">
              <w:rPr>
                <w:bCs/>
                <w:sz w:val="20"/>
                <w:szCs w:val="20"/>
              </w:rPr>
              <w:t>2</w:t>
            </w:r>
            <w:r w:rsidRPr="00785D44">
              <w:rPr>
                <w:bCs/>
                <w:sz w:val="20"/>
                <w:szCs w:val="20"/>
                <w:lang w:val="en-US"/>
              </w:rPr>
              <w:t xml:space="preserve"> (20</w:t>
            </w:r>
            <w:r w:rsidRPr="00785D44">
              <w:rPr>
                <w:bCs/>
                <w:sz w:val="20"/>
                <w:szCs w:val="20"/>
                <w:lang w:val="kk-KZ"/>
              </w:rPr>
              <w:t>24</w:t>
            </w:r>
            <w:r w:rsidRPr="00785D44">
              <w:rPr>
                <w:bCs/>
                <w:sz w:val="20"/>
                <w:szCs w:val="20"/>
                <w:lang w:val="en-US"/>
              </w:rPr>
              <w:t>)</w:t>
            </w:r>
          </w:p>
          <w:p w14:paraId="1D4A6BC1" w14:textId="0FE5D9E2" w:rsidR="00E216DB" w:rsidRPr="00785D44" w:rsidRDefault="00E216DB" w:rsidP="00E216DB">
            <w:pPr>
              <w:jc w:val="center"/>
              <w:rPr>
                <w:sz w:val="20"/>
                <w:szCs w:val="20"/>
              </w:rPr>
            </w:pPr>
            <w:proofErr w:type="spellStart"/>
            <w:r w:rsidRPr="00785D44">
              <w:rPr>
                <w:sz w:val="20"/>
                <w:szCs w:val="20"/>
              </w:rPr>
              <w:t>General</w:t>
            </w:r>
            <w:proofErr w:type="spellEnd"/>
            <w:r w:rsidRPr="00785D44">
              <w:rPr>
                <w:sz w:val="20"/>
                <w:szCs w:val="20"/>
              </w:rPr>
              <w:t xml:space="preserve"> </w:t>
            </w:r>
            <w:proofErr w:type="spellStart"/>
            <w:r w:rsidRPr="00785D44">
              <w:rPr>
                <w:sz w:val="20"/>
                <w:szCs w:val="20"/>
              </w:rPr>
              <w:t>Economics</w:t>
            </w:r>
            <w:proofErr w:type="spellEnd"/>
            <w:r w:rsidRPr="00785D44">
              <w:rPr>
                <w:sz w:val="20"/>
                <w:szCs w:val="20"/>
              </w:rPr>
              <w:t xml:space="preserve">, </w:t>
            </w:r>
            <w:proofErr w:type="spellStart"/>
            <w:r w:rsidRPr="00785D44">
              <w:rPr>
                <w:sz w:val="20"/>
                <w:szCs w:val="20"/>
              </w:rPr>
              <w:t>Econometrics</w:t>
            </w:r>
            <w:proofErr w:type="spellEnd"/>
            <w:r w:rsidRPr="00785D44">
              <w:rPr>
                <w:sz w:val="20"/>
                <w:szCs w:val="20"/>
              </w:rPr>
              <w:t xml:space="preserve"> </w:t>
            </w:r>
            <w:proofErr w:type="spellStart"/>
            <w:r w:rsidRPr="00785D44">
              <w:rPr>
                <w:sz w:val="20"/>
                <w:szCs w:val="20"/>
              </w:rPr>
              <w:t>and</w:t>
            </w:r>
            <w:proofErr w:type="spellEnd"/>
            <w:r w:rsidRPr="00785D44">
              <w:rPr>
                <w:sz w:val="20"/>
                <w:szCs w:val="20"/>
              </w:rPr>
              <w:t xml:space="preserve"> </w:t>
            </w:r>
            <w:proofErr w:type="spellStart"/>
            <w:r w:rsidRPr="00785D44">
              <w:rPr>
                <w:sz w:val="20"/>
                <w:szCs w:val="20"/>
              </w:rPr>
              <w:t>Finance</w:t>
            </w:r>
            <w:proofErr w:type="spellEnd"/>
          </w:p>
        </w:tc>
        <w:tc>
          <w:tcPr>
            <w:tcW w:w="1845" w:type="dxa"/>
            <w:tcBorders>
              <w:top w:val="single" w:sz="4" w:space="0" w:color="auto"/>
              <w:left w:val="single" w:sz="4" w:space="0" w:color="auto"/>
              <w:bottom w:val="single" w:sz="4" w:space="0" w:color="auto"/>
              <w:right w:val="single" w:sz="4" w:space="0" w:color="auto"/>
            </w:tcBorders>
          </w:tcPr>
          <w:p w14:paraId="4B147B24" w14:textId="378D1FDA" w:rsidR="00E216DB" w:rsidRPr="00785D44" w:rsidRDefault="00E216DB" w:rsidP="00E216DB">
            <w:pPr>
              <w:jc w:val="center"/>
              <w:rPr>
                <w:sz w:val="20"/>
                <w:szCs w:val="20"/>
              </w:rPr>
            </w:pPr>
            <w:r w:rsidRPr="00785D44">
              <w:rPr>
                <w:sz w:val="20"/>
                <w:szCs w:val="20"/>
              </w:rPr>
              <w:t>-</w:t>
            </w:r>
          </w:p>
        </w:tc>
        <w:tc>
          <w:tcPr>
            <w:tcW w:w="2408" w:type="dxa"/>
            <w:tcBorders>
              <w:top w:val="single" w:sz="4" w:space="0" w:color="auto"/>
              <w:left w:val="single" w:sz="4" w:space="0" w:color="auto"/>
              <w:bottom w:val="single" w:sz="4" w:space="0" w:color="auto"/>
              <w:right w:val="single" w:sz="4" w:space="0" w:color="auto"/>
            </w:tcBorders>
          </w:tcPr>
          <w:p w14:paraId="2DE23EEE" w14:textId="77777777" w:rsidR="00E216DB" w:rsidRPr="00785D44" w:rsidRDefault="00E216DB" w:rsidP="00E216DB">
            <w:pPr>
              <w:jc w:val="center"/>
              <w:rPr>
                <w:sz w:val="20"/>
                <w:szCs w:val="20"/>
                <w:shd w:val="clear" w:color="auto" w:fill="FFFFFF"/>
              </w:rPr>
            </w:pPr>
            <w:r w:rsidRPr="00785D44">
              <w:rPr>
                <w:sz w:val="20"/>
                <w:szCs w:val="20"/>
                <w:shd w:val="clear" w:color="auto" w:fill="FFFFFF"/>
              </w:rPr>
              <w:t xml:space="preserve">Квартиль – </w:t>
            </w:r>
            <w:r w:rsidRPr="00785D44">
              <w:rPr>
                <w:sz w:val="20"/>
                <w:szCs w:val="20"/>
                <w:shd w:val="clear" w:color="auto" w:fill="FFFFFF"/>
                <w:lang w:val="en-US"/>
              </w:rPr>
              <w:t>Q</w:t>
            </w:r>
            <w:r w:rsidRPr="00785D44">
              <w:rPr>
                <w:sz w:val="20"/>
                <w:szCs w:val="20"/>
                <w:shd w:val="clear" w:color="auto" w:fill="FFFFFF"/>
              </w:rPr>
              <w:t>2</w:t>
            </w:r>
            <w:r w:rsidRPr="00785D44">
              <w:rPr>
                <w:sz w:val="20"/>
                <w:szCs w:val="20"/>
                <w:shd w:val="clear" w:color="auto" w:fill="FFFFFF"/>
                <w:lang w:val="en-US"/>
              </w:rPr>
              <w:t>,</w:t>
            </w:r>
            <w:r w:rsidRPr="00785D44">
              <w:rPr>
                <w:sz w:val="20"/>
                <w:szCs w:val="20"/>
                <w:shd w:val="clear" w:color="auto" w:fill="FFFFFF"/>
              </w:rPr>
              <w:t xml:space="preserve"> </w:t>
            </w:r>
            <w:proofErr w:type="spellStart"/>
            <w:r w:rsidRPr="00785D44">
              <w:rPr>
                <w:sz w:val="20"/>
                <w:szCs w:val="20"/>
                <w:shd w:val="clear" w:color="auto" w:fill="FFFFFF"/>
              </w:rPr>
              <w:t>процентиль</w:t>
            </w:r>
            <w:proofErr w:type="spellEnd"/>
            <w:r w:rsidRPr="00785D44">
              <w:rPr>
                <w:sz w:val="20"/>
                <w:szCs w:val="20"/>
                <w:shd w:val="clear" w:color="auto" w:fill="FFFFFF"/>
              </w:rPr>
              <w:t xml:space="preserve"> – 71, </w:t>
            </w:r>
            <w:proofErr w:type="spellStart"/>
            <w:r w:rsidRPr="00785D44">
              <w:rPr>
                <w:sz w:val="20"/>
                <w:szCs w:val="20"/>
                <w:shd w:val="clear" w:color="auto" w:fill="FFFFFF"/>
              </w:rPr>
              <w:t>CiteScore</w:t>
            </w:r>
            <w:proofErr w:type="spellEnd"/>
            <w:r w:rsidRPr="00785D44">
              <w:rPr>
                <w:sz w:val="20"/>
                <w:szCs w:val="20"/>
                <w:shd w:val="clear" w:color="auto" w:fill="FFFFFF"/>
              </w:rPr>
              <w:t> 2024 – 3,4, SJR 2024 – 0,343</w:t>
            </w:r>
          </w:p>
          <w:p w14:paraId="04A4CAE8" w14:textId="77777777" w:rsidR="00785D44" w:rsidRDefault="00785D44" w:rsidP="00E216DB">
            <w:pPr>
              <w:jc w:val="center"/>
              <w:rPr>
                <w:sz w:val="20"/>
                <w:szCs w:val="20"/>
              </w:rPr>
            </w:pPr>
          </w:p>
          <w:p w14:paraId="6BC4FE79" w14:textId="5B94F984" w:rsidR="00E216DB" w:rsidRPr="00785D44" w:rsidRDefault="00E216DB" w:rsidP="00E216DB">
            <w:pPr>
              <w:jc w:val="center"/>
              <w:rPr>
                <w:sz w:val="20"/>
                <w:szCs w:val="20"/>
              </w:rPr>
            </w:pPr>
            <w:proofErr w:type="spellStart"/>
            <w:r w:rsidRPr="00785D44">
              <w:rPr>
                <w:sz w:val="20"/>
                <w:szCs w:val="20"/>
              </w:rPr>
              <w:t>General</w:t>
            </w:r>
            <w:proofErr w:type="spellEnd"/>
            <w:r w:rsidRPr="00785D44">
              <w:rPr>
                <w:sz w:val="20"/>
                <w:szCs w:val="20"/>
              </w:rPr>
              <w:t xml:space="preserve"> </w:t>
            </w:r>
            <w:proofErr w:type="spellStart"/>
            <w:r w:rsidRPr="00785D44">
              <w:rPr>
                <w:sz w:val="20"/>
                <w:szCs w:val="20"/>
              </w:rPr>
              <w:t>Economics</w:t>
            </w:r>
            <w:proofErr w:type="spellEnd"/>
            <w:r w:rsidRPr="00785D44">
              <w:rPr>
                <w:sz w:val="20"/>
                <w:szCs w:val="20"/>
              </w:rPr>
              <w:t xml:space="preserve">, </w:t>
            </w:r>
            <w:proofErr w:type="spellStart"/>
            <w:r w:rsidRPr="00785D44">
              <w:rPr>
                <w:sz w:val="20"/>
                <w:szCs w:val="20"/>
              </w:rPr>
              <w:t>Econometrics</w:t>
            </w:r>
            <w:proofErr w:type="spellEnd"/>
            <w:r w:rsidRPr="00785D44">
              <w:rPr>
                <w:sz w:val="20"/>
                <w:szCs w:val="20"/>
              </w:rPr>
              <w:t xml:space="preserve"> </w:t>
            </w:r>
            <w:proofErr w:type="spellStart"/>
            <w:r w:rsidRPr="00785D44">
              <w:rPr>
                <w:sz w:val="20"/>
                <w:szCs w:val="20"/>
              </w:rPr>
              <w:t>and</w:t>
            </w:r>
            <w:proofErr w:type="spellEnd"/>
            <w:r w:rsidRPr="00785D44">
              <w:rPr>
                <w:sz w:val="20"/>
                <w:szCs w:val="20"/>
              </w:rPr>
              <w:t xml:space="preserve"> </w:t>
            </w:r>
            <w:proofErr w:type="spellStart"/>
            <w:r w:rsidRPr="00785D44">
              <w:rPr>
                <w:sz w:val="20"/>
                <w:szCs w:val="20"/>
              </w:rPr>
              <w:t>Finance</w:t>
            </w:r>
            <w:proofErr w:type="spellEnd"/>
          </w:p>
        </w:tc>
        <w:tc>
          <w:tcPr>
            <w:tcW w:w="2126" w:type="dxa"/>
            <w:tcBorders>
              <w:top w:val="single" w:sz="4" w:space="0" w:color="auto"/>
              <w:left w:val="single" w:sz="4" w:space="0" w:color="auto"/>
              <w:bottom w:val="single" w:sz="4" w:space="0" w:color="auto"/>
              <w:right w:val="single" w:sz="4" w:space="0" w:color="auto"/>
            </w:tcBorders>
          </w:tcPr>
          <w:p w14:paraId="179ED40F" w14:textId="5AB16751" w:rsidR="00E216DB" w:rsidRPr="00C02315" w:rsidRDefault="00E216DB" w:rsidP="00E216DB">
            <w:pPr>
              <w:numPr>
                <w:ilvl w:val="0"/>
                <w:numId w:val="28"/>
              </w:numPr>
              <w:shd w:val="clear" w:color="auto" w:fill="FFFFFF"/>
              <w:spacing w:afterAutospacing="1"/>
              <w:ind w:left="0"/>
              <w:rPr>
                <w:color w:val="2E2E2E"/>
                <w:sz w:val="20"/>
                <w:szCs w:val="20"/>
              </w:rPr>
            </w:pPr>
            <w:proofErr w:type="spellStart"/>
            <w:r w:rsidRPr="00785D44">
              <w:rPr>
                <w:color w:val="2E2E2E"/>
                <w:sz w:val="20"/>
                <w:szCs w:val="20"/>
              </w:rPr>
              <w:t>Kakizhanova</w:t>
            </w:r>
            <w:proofErr w:type="spellEnd"/>
            <w:r w:rsidRPr="00785D44">
              <w:rPr>
                <w:color w:val="2E2E2E"/>
                <w:sz w:val="20"/>
                <w:szCs w:val="20"/>
              </w:rPr>
              <w:t xml:space="preserve"> </w:t>
            </w:r>
            <w:proofErr w:type="spellStart"/>
            <w:r w:rsidRPr="00785D44">
              <w:rPr>
                <w:color w:val="2E2E2E"/>
                <w:sz w:val="20"/>
                <w:szCs w:val="20"/>
              </w:rPr>
              <w:t>Tolkyn</w:t>
            </w:r>
            <w:proofErr w:type="spellEnd"/>
            <w:r w:rsidRPr="00785D44">
              <w:rPr>
                <w:color w:val="2E2E2E"/>
                <w:sz w:val="20"/>
                <w:szCs w:val="20"/>
              </w:rPr>
              <w:t>;</w:t>
            </w:r>
          </w:p>
          <w:p w14:paraId="433A1379" w14:textId="5F8DB6F9" w:rsidR="00E216DB" w:rsidRPr="00C02315" w:rsidRDefault="00CE30FB" w:rsidP="00E216DB">
            <w:pPr>
              <w:numPr>
                <w:ilvl w:val="0"/>
                <w:numId w:val="28"/>
              </w:numPr>
              <w:shd w:val="clear" w:color="auto" w:fill="FFFFFF"/>
              <w:spacing w:beforeAutospacing="1" w:afterAutospacing="1"/>
              <w:ind w:left="0"/>
              <w:rPr>
                <w:color w:val="2E2E2E"/>
                <w:sz w:val="20"/>
                <w:szCs w:val="20"/>
              </w:rPr>
            </w:pPr>
            <w:proofErr w:type="spellStart"/>
            <w:r>
              <w:rPr>
                <w:color w:val="2E2E2E"/>
                <w:sz w:val="20"/>
                <w:szCs w:val="20"/>
              </w:rPr>
              <w:t>Askarova</w:t>
            </w:r>
            <w:proofErr w:type="spellEnd"/>
            <w:r w:rsidR="00E216DB" w:rsidRPr="00785D44">
              <w:rPr>
                <w:color w:val="2E2E2E"/>
                <w:sz w:val="20"/>
                <w:szCs w:val="20"/>
              </w:rPr>
              <w:t xml:space="preserve"> </w:t>
            </w:r>
            <w:proofErr w:type="spellStart"/>
            <w:r w:rsidR="00E216DB" w:rsidRPr="00785D44">
              <w:rPr>
                <w:color w:val="2E2E2E"/>
                <w:sz w:val="20"/>
                <w:szCs w:val="20"/>
              </w:rPr>
              <w:t>Zhanar</w:t>
            </w:r>
            <w:proofErr w:type="spellEnd"/>
            <w:r w:rsidR="00E216DB" w:rsidRPr="00785D44">
              <w:rPr>
                <w:color w:val="2E2E2E"/>
                <w:sz w:val="20"/>
                <w:szCs w:val="20"/>
              </w:rPr>
              <w:t>;</w:t>
            </w:r>
          </w:p>
          <w:p w14:paraId="2609E280" w14:textId="36235D9D" w:rsidR="00E216DB" w:rsidRPr="00C02315" w:rsidRDefault="00CE30FB" w:rsidP="00E216DB">
            <w:pPr>
              <w:numPr>
                <w:ilvl w:val="0"/>
                <w:numId w:val="28"/>
              </w:numPr>
              <w:shd w:val="clear" w:color="auto" w:fill="FFFFFF"/>
              <w:spacing w:beforeAutospacing="1" w:afterAutospacing="1"/>
              <w:ind w:left="0"/>
              <w:rPr>
                <w:color w:val="2E2E2E"/>
                <w:sz w:val="20"/>
                <w:szCs w:val="20"/>
              </w:rPr>
            </w:pPr>
            <w:proofErr w:type="spellStart"/>
            <w:r>
              <w:rPr>
                <w:color w:val="2E2E2E"/>
                <w:sz w:val="20"/>
                <w:szCs w:val="20"/>
              </w:rPr>
              <w:t>Amirova</w:t>
            </w:r>
            <w:proofErr w:type="spellEnd"/>
            <w:r w:rsidR="00E216DB" w:rsidRPr="00785D44">
              <w:rPr>
                <w:color w:val="2E2E2E"/>
                <w:sz w:val="20"/>
                <w:szCs w:val="20"/>
              </w:rPr>
              <w:t xml:space="preserve"> </w:t>
            </w:r>
            <w:proofErr w:type="spellStart"/>
            <w:r w:rsidR="00E216DB" w:rsidRPr="00785D44">
              <w:rPr>
                <w:color w:val="2E2E2E"/>
                <w:sz w:val="20"/>
                <w:szCs w:val="20"/>
              </w:rPr>
              <w:t>Ainur</w:t>
            </w:r>
            <w:proofErr w:type="spellEnd"/>
            <w:r w:rsidR="00E216DB" w:rsidRPr="00785D44">
              <w:rPr>
                <w:color w:val="2E2E2E"/>
                <w:sz w:val="20"/>
                <w:szCs w:val="20"/>
              </w:rPr>
              <w:t>;</w:t>
            </w:r>
          </w:p>
          <w:p w14:paraId="6442FE4C" w14:textId="237C7CE3" w:rsidR="00E216DB" w:rsidRPr="00C02315" w:rsidRDefault="00CE30FB" w:rsidP="00E216DB">
            <w:pPr>
              <w:numPr>
                <w:ilvl w:val="0"/>
                <w:numId w:val="28"/>
              </w:numPr>
              <w:shd w:val="clear" w:color="auto" w:fill="FFFFFF"/>
              <w:spacing w:beforeAutospacing="1" w:afterAutospacing="1"/>
              <w:ind w:left="0"/>
              <w:rPr>
                <w:color w:val="2E2E2E"/>
                <w:sz w:val="20"/>
                <w:szCs w:val="20"/>
              </w:rPr>
            </w:pPr>
            <w:proofErr w:type="spellStart"/>
            <w:r>
              <w:rPr>
                <w:color w:val="2E2E2E"/>
                <w:sz w:val="20"/>
                <w:szCs w:val="20"/>
              </w:rPr>
              <w:t>Baitanayeva</w:t>
            </w:r>
            <w:proofErr w:type="spellEnd"/>
            <w:r w:rsidR="00E216DB" w:rsidRPr="00785D44">
              <w:rPr>
                <w:color w:val="2E2E2E"/>
                <w:sz w:val="20"/>
                <w:szCs w:val="20"/>
              </w:rPr>
              <w:t xml:space="preserve"> </w:t>
            </w:r>
            <w:proofErr w:type="spellStart"/>
            <w:r w:rsidR="00E216DB" w:rsidRPr="00785D44">
              <w:rPr>
                <w:color w:val="2E2E2E"/>
                <w:sz w:val="20"/>
                <w:szCs w:val="20"/>
              </w:rPr>
              <w:t>Bakhyt</w:t>
            </w:r>
            <w:proofErr w:type="spellEnd"/>
            <w:r w:rsidR="00E216DB" w:rsidRPr="00785D44">
              <w:rPr>
                <w:color w:val="2E2E2E"/>
                <w:sz w:val="20"/>
                <w:szCs w:val="20"/>
              </w:rPr>
              <w:t>;</w:t>
            </w:r>
          </w:p>
          <w:p w14:paraId="7922937B" w14:textId="2238728F" w:rsidR="00E216DB" w:rsidRPr="00C02315" w:rsidRDefault="00E216DB" w:rsidP="00E216DB">
            <w:pPr>
              <w:numPr>
                <w:ilvl w:val="0"/>
                <w:numId w:val="28"/>
              </w:numPr>
              <w:shd w:val="clear" w:color="auto" w:fill="FFFFFF"/>
              <w:spacing w:beforeAutospacing="1"/>
              <w:ind w:left="0"/>
              <w:rPr>
                <w:b/>
                <w:color w:val="2E2E2E"/>
                <w:sz w:val="20"/>
                <w:szCs w:val="20"/>
                <w:u w:val="single"/>
              </w:rPr>
            </w:pPr>
            <w:proofErr w:type="spellStart"/>
            <w:r w:rsidRPr="00785D44">
              <w:rPr>
                <w:b/>
                <w:color w:val="2E2E2E"/>
                <w:sz w:val="20"/>
                <w:szCs w:val="20"/>
                <w:u w:val="single"/>
              </w:rPr>
              <w:t>Andabayeva</w:t>
            </w:r>
            <w:proofErr w:type="spellEnd"/>
            <w:r w:rsidRPr="00785D44">
              <w:rPr>
                <w:b/>
                <w:color w:val="2E2E2E"/>
                <w:sz w:val="20"/>
                <w:szCs w:val="20"/>
                <w:u w:val="single"/>
              </w:rPr>
              <w:t xml:space="preserve"> </w:t>
            </w:r>
            <w:proofErr w:type="spellStart"/>
            <w:r w:rsidRPr="00785D44">
              <w:rPr>
                <w:b/>
                <w:color w:val="2E2E2E"/>
                <w:sz w:val="20"/>
                <w:szCs w:val="20"/>
                <w:u w:val="single"/>
              </w:rPr>
              <w:t>Gulmira</w:t>
            </w:r>
            <w:proofErr w:type="spellEnd"/>
          </w:p>
          <w:p w14:paraId="7F636575" w14:textId="77777777" w:rsidR="00E216DB" w:rsidRPr="00785D44" w:rsidRDefault="00E216DB" w:rsidP="00E216D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338434D" w14:textId="46D369C2" w:rsidR="00E216DB" w:rsidRPr="00C51FD9" w:rsidRDefault="00E216DB" w:rsidP="00E216DB">
            <w:pPr>
              <w:jc w:val="center"/>
              <w:rPr>
                <w:sz w:val="20"/>
                <w:szCs w:val="20"/>
              </w:rPr>
            </w:pPr>
            <w:r w:rsidRPr="00C51FD9">
              <w:rPr>
                <w:sz w:val="20"/>
                <w:szCs w:val="20"/>
                <w:lang w:val="kk-KZ"/>
              </w:rPr>
              <w:t>корреспонденция үшін автор</w:t>
            </w:r>
          </w:p>
        </w:tc>
      </w:tr>
      <w:tr w:rsidR="00E216DB" w:rsidRPr="00785D44" w14:paraId="63047A1A" w14:textId="77777777" w:rsidTr="002F325E">
        <w:trPr>
          <w:trHeight w:val="146"/>
        </w:trPr>
        <w:tc>
          <w:tcPr>
            <w:tcW w:w="426" w:type="dxa"/>
            <w:tcBorders>
              <w:top w:val="single" w:sz="4" w:space="0" w:color="auto"/>
              <w:left w:val="single" w:sz="4" w:space="0" w:color="auto"/>
              <w:bottom w:val="single" w:sz="4" w:space="0" w:color="auto"/>
              <w:right w:val="single" w:sz="4" w:space="0" w:color="auto"/>
            </w:tcBorders>
          </w:tcPr>
          <w:p w14:paraId="18465326" w14:textId="74059FA5" w:rsidR="00E216DB" w:rsidRPr="00785D44" w:rsidRDefault="00785D44" w:rsidP="00E216DB">
            <w:pPr>
              <w:jc w:val="center"/>
              <w:rPr>
                <w:sz w:val="20"/>
                <w:szCs w:val="20"/>
              </w:rPr>
            </w:pPr>
            <w:r w:rsidRPr="00785D44">
              <w:rPr>
                <w:sz w:val="20"/>
                <w:szCs w:val="20"/>
              </w:rPr>
              <w:t>5</w:t>
            </w:r>
          </w:p>
        </w:tc>
        <w:tc>
          <w:tcPr>
            <w:tcW w:w="1984" w:type="dxa"/>
            <w:tcBorders>
              <w:top w:val="single" w:sz="4" w:space="0" w:color="auto"/>
              <w:left w:val="single" w:sz="4" w:space="0" w:color="auto"/>
              <w:bottom w:val="single" w:sz="4" w:space="0" w:color="auto"/>
              <w:right w:val="single" w:sz="4" w:space="0" w:color="auto"/>
            </w:tcBorders>
          </w:tcPr>
          <w:p w14:paraId="5CF0859C" w14:textId="6E647D05" w:rsidR="00E216DB" w:rsidRPr="00785D44" w:rsidRDefault="00E216DB" w:rsidP="00E216DB">
            <w:pPr>
              <w:rPr>
                <w:sz w:val="20"/>
                <w:szCs w:val="20"/>
              </w:rPr>
            </w:pPr>
            <w:proofErr w:type="spellStart"/>
            <w:r w:rsidRPr="00785D44">
              <w:rPr>
                <w:sz w:val="20"/>
                <w:szCs w:val="20"/>
              </w:rPr>
              <w:t>Labor</w:t>
            </w:r>
            <w:proofErr w:type="spellEnd"/>
            <w:r w:rsidRPr="00785D44">
              <w:rPr>
                <w:sz w:val="20"/>
                <w:szCs w:val="20"/>
              </w:rPr>
              <w:t xml:space="preserve"> </w:t>
            </w:r>
            <w:proofErr w:type="spellStart"/>
            <w:r w:rsidRPr="00785D44">
              <w:rPr>
                <w:sz w:val="20"/>
                <w:szCs w:val="20"/>
              </w:rPr>
              <w:t>market</w:t>
            </w:r>
            <w:proofErr w:type="spellEnd"/>
            <w:r w:rsidRPr="00785D44">
              <w:rPr>
                <w:sz w:val="20"/>
                <w:szCs w:val="20"/>
              </w:rPr>
              <w:t xml:space="preserve"> </w:t>
            </w:r>
            <w:proofErr w:type="spellStart"/>
            <w:r w:rsidRPr="00785D44">
              <w:rPr>
                <w:sz w:val="20"/>
                <w:szCs w:val="20"/>
              </w:rPr>
              <w:t>dynamics</w:t>
            </w:r>
            <w:proofErr w:type="spellEnd"/>
            <w:r w:rsidRPr="00785D44">
              <w:rPr>
                <w:sz w:val="20"/>
                <w:szCs w:val="20"/>
              </w:rPr>
              <w:t xml:space="preserve"> </w:t>
            </w:r>
            <w:proofErr w:type="spellStart"/>
            <w:r w:rsidRPr="00785D44">
              <w:rPr>
                <w:sz w:val="20"/>
                <w:szCs w:val="20"/>
              </w:rPr>
              <w:t>in</w:t>
            </w:r>
            <w:proofErr w:type="spellEnd"/>
            <w:r w:rsidRPr="00785D44">
              <w:rPr>
                <w:sz w:val="20"/>
                <w:szCs w:val="20"/>
              </w:rPr>
              <w:t xml:space="preserve"> </w:t>
            </w:r>
            <w:proofErr w:type="spellStart"/>
            <w:r w:rsidRPr="00785D44">
              <w:rPr>
                <w:sz w:val="20"/>
                <w:szCs w:val="20"/>
              </w:rPr>
              <w:t>developing</w:t>
            </w:r>
            <w:proofErr w:type="spellEnd"/>
            <w:r w:rsidRPr="00785D44">
              <w:rPr>
                <w:sz w:val="20"/>
                <w:szCs w:val="20"/>
              </w:rPr>
              <w:t xml:space="preserve"> </w:t>
            </w:r>
            <w:proofErr w:type="spellStart"/>
            <w:r w:rsidRPr="00785D44">
              <w:rPr>
                <w:sz w:val="20"/>
                <w:szCs w:val="20"/>
              </w:rPr>
              <w:t>countries</w:t>
            </w:r>
            <w:proofErr w:type="spellEnd"/>
            <w:r w:rsidRPr="00785D44">
              <w:rPr>
                <w:sz w:val="20"/>
                <w:szCs w:val="20"/>
              </w:rPr>
              <w:t xml:space="preserve">: </w:t>
            </w:r>
            <w:proofErr w:type="spellStart"/>
            <w:r w:rsidRPr="00785D44">
              <w:rPr>
                <w:sz w:val="20"/>
                <w:szCs w:val="20"/>
              </w:rPr>
              <w:t>analysis</w:t>
            </w:r>
            <w:proofErr w:type="spellEnd"/>
            <w:r w:rsidRPr="00785D44">
              <w:rPr>
                <w:sz w:val="20"/>
                <w:szCs w:val="20"/>
              </w:rPr>
              <w:t xml:space="preserve"> </w:t>
            </w:r>
            <w:proofErr w:type="spellStart"/>
            <w:r w:rsidRPr="00785D44">
              <w:rPr>
                <w:sz w:val="20"/>
                <w:szCs w:val="20"/>
              </w:rPr>
              <w:t>of</w:t>
            </w:r>
            <w:proofErr w:type="spellEnd"/>
            <w:r w:rsidRPr="00785D44">
              <w:rPr>
                <w:sz w:val="20"/>
                <w:szCs w:val="20"/>
              </w:rPr>
              <w:t xml:space="preserve"> </w:t>
            </w:r>
            <w:proofErr w:type="spellStart"/>
            <w:r w:rsidRPr="00785D44">
              <w:rPr>
                <w:sz w:val="20"/>
                <w:szCs w:val="20"/>
              </w:rPr>
              <w:t>employment</w:t>
            </w:r>
            <w:proofErr w:type="spellEnd"/>
            <w:r w:rsidRPr="00785D44">
              <w:rPr>
                <w:sz w:val="20"/>
                <w:szCs w:val="20"/>
              </w:rPr>
              <w:t xml:space="preserve"> </w:t>
            </w:r>
            <w:proofErr w:type="spellStart"/>
            <w:r w:rsidRPr="00785D44">
              <w:rPr>
                <w:sz w:val="20"/>
                <w:szCs w:val="20"/>
              </w:rPr>
              <w:t>transformation</w:t>
            </w:r>
            <w:proofErr w:type="spellEnd"/>
            <w:r w:rsidRPr="00785D44">
              <w:rPr>
                <w:sz w:val="20"/>
                <w:szCs w:val="20"/>
              </w:rPr>
              <w:t xml:space="preserve"> </w:t>
            </w:r>
            <w:proofErr w:type="spellStart"/>
            <w:r w:rsidRPr="00785D44">
              <w:rPr>
                <w:sz w:val="20"/>
                <w:szCs w:val="20"/>
              </w:rPr>
              <w:t>at</w:t>
            </w:r>
            <w:proofErr w:type="spellEnd"/>
            <w:r w:rsidRPr="00785D44">
              <w:rPr>
                <w:sz w:val="20"/>
                <w:szCs w:val="20"/>
              </w:rPr>
              <w:t xml:space="preserve"> </w:t>
            </w:r>
            <w:proofErr w:type="spellStart"/>
            <w:r w:rsidRPr="00785D44">
              <w:rPr>
                <w:sz w:val="20"/>
                <w:szCs w:val="20"/>
              </w:rPr>
              <w:t>the</w:t>
            </w:r>
            <w:proofErr w:type="spellEnd"/>
            <w:r w:rsidRPr="00785D44">
              <w:rPr>
                <w:sz w:val="20"/>
                <w:szCs w:val="20"/>
              </w:rPr>
              <w:t xml:space="preserve"> </w:t>
            </w:r>
            <w:proofErr w:type="spellStart"/>
            <w:r w:rsidRPr="00785D44">
              <w:rPr>
                <w:sz w:val="20"/>
                <w:szCs w:val="20"/>
              </w:rPr>
              <w:t>macro-level</w:t>
            </w:r>
            <w:proofErr w:type="spellEnd"/>
          </w:p>
        </w:tc>
        <w:tc>
          <w:tcPr>
            <w:tcW w:w="847" w:type="dxa"/>
            <w:tcBorders>
              <w:top w:val="single" w:sz="4" w:space="0" w:color="auto"/>
              <w:left w:val="single" w:sz="4" w:space="0" w:color="auto"/>
              <w:bottom w:val="single" w:sz="4" w:space="0" w:color="auto"/>
              <w:right w:val="single" w:sz="4" w:space="0" w:color="auto"/>
            </w:tcBorders>
          </w:tcPr>
          <w:p w14:paraId="1242A357" w14:textId="471B641A" w:rsidR="00E216DB" w:rsidRPr="00785D44" w:rsidRDefault="00E216DB" w:rsidP="00E216DB">
            <w:pPr>
              <w:jc w:val="center"/>
              <w:rPr>
                <w:sz w:val="20"/>
                <w:szCs w:val="20"/>
              </w:rPr>
            </w:pPr>
            <w:r w:rsidRPr="00785D44">
              <w:rPr>
                <w:sz w:val="20"/>
                <w:szCs w:val="20"/>
                <w:lang w:val="kk-KZ"/>
              </w:rPr>
              <w:t>мақала</w:t>
            </w:r>
          </w:p>
        </w:tc>
        <w:tc>
          <w:tcPr>
            <w:tcW w:w="2264" w:type="dxa"/>
            <w:tcBorders>
              <w:top w:val="single" w:sz="4" w:space="0" w:color="auto"/>
              <w:left w:val="single" w:sz="4" w:space="0" w:color="auto"/>
              <w:bottom w:val="single" w:sz="4" w:space="0" w:color="auto"/>
              <w:right w:val="single" w:sz="4" w:space="0" w:color="auto"/>
            </w:tcBorders>
          </w:tcPr>
          <w:p w14:paraId="31B80DB9" w14:textId="21CCC05C" w:rsidR="0016263A" w:rsidRPr="0016263A" w:rsidRDefault="0016263A" w:rsidP="0016263A">
            <w:pPr>
              <w:pStyle w:val="2"/>
              <w:shd w:val="clear" w:color="auto" w:fill="FFFFFF"/>
              <w:spacing w:before="0"/>
              <w:rPr>
                <w:rStyle w:val="typographytypographycrpwo"/>
                <w:rFonts w:ascii="Times New Roman" w:hAnsi="Times New Roman" w:cs="Times New Roman"/>
                <w:color w:val="auto"/>
                <w:sz w:val="20"/>
                <w:szCs w:val="20"/>
              </w:rPr>
            </w:pPr>
            <w:proofErr w:type="spellStart"/>
            <w:r w:rsidRPr="0016263A">
              <w:rPr>
                <w:rStyle w:val="highlighthighlightpbr3q"/>
                <w:rFonts w:ascii="Times New Roman" w:hAnsi="Times New Roman" w:cs="Times New Roman"/>
                <w:bCs/>
                <w:color w:val="2E2E2E"/>
                <w:sz w:val="20"/>
                <w:szCs w:val="20"/>
              </w:rPr>
              <w:t>Journal</w:t>
            </w:r>
            <w:proofErr w:type="spellEnd"/>
            <w:r w:rsidRPr="0016263A">
              <w:rPr>
                <w:rStyle w:val="highlighthighlightpbr3q"/>
                <w:rFonts w:ascii="Times New Roman" w:hAnsi="Times New Roman" w:cs="Times New Roman"/>
                <w:bCs/>
                <w:color w:val="2E2E2E"/>
                <w:sz w:val="20"/>
                <w:szCs w:val="20"/>
              </w:rPr>
              <w:t xml:space="preserve"> </w:t>
            </w:r>
            <w:proofErr w:type="spellStart"/>
            <w:r w:rsidRPr="0016263A">
              <w:rPr>
                <w:rStyle w:val="highlighthighlightpbr3q"/>
                <w:rFonts w:ascii="Times New Roman" w:hAnsi="Times New Roman" w:cs="Times New Roman"/>
                <w:bCs/>
                <w:color w:val="2E2E2E"/>
                <w:sz w:val="20"/>
                <w:szCs w:val="20"/>
              </w:rPr>
              <w:t>of</w:t>
            </w:r>
            <w:proofErr w:type="spellEnd"/>
            <w:r w:rsidRPr="0016263A">
              <w:rPr>
                <w:rStyle w:val="highlighthighlightpbr3q"/>
                <w:rFonts w:ascii="Times New Roman" w:hAnsi="Times New Roman" w:cs="Times New Roman"/>
                <w:bCs/>
                <w:color w:val="2E2E2E"/>
                <w:sz w:val="20"/>
                <w:szCs w:val="20"/>
              </w:rPr>
              <w:t xml:space="preserve"> </w:t>
            </w:r>
            <w:proofErr w:type="spellStart"/>
            <w:r w:rsidRPr="0016263A">
              <w:rPr>
                <w:rStyle w:val="highlighthighlightpbr3q"/>
                <w:rFonts w:ascii="Times New Roman" w:hAnsi="Times New Roman" w:cs="Times New Roman"/>
                <w:bCs/>
                <w:color w:val="2E2E2E"/>
                <w:sz w:val="20"/>
                <w:szCs w:val="20"/>
              </w:rPr>
              <w:t>Innovation</w:t>
            </w:r>
            <w:proofErr w:type="spellEnd"/>
            <w:r w:rsidRPr="0016263A">
              <w:rPr>
                <w:rStyle w:val="highlighthighlightpbr3q"/>
                <w:rFonts w:ascii="Times New Roman" w:hAnsi="Times New Roman" w:cs="Times New Roman"/>
                <w:bCs/>
                <w:color w:val="2E2E2E"/>
                <w:sz w:val="20"/>
                <w:szCs w:val="20"/>
              </w:rPr>
              <w:t xml:space="preserve"> </w:t>
            </w:r>
            <w:proofErr w:type="spellStart"/>
            <w:r w:rsidRPr="0016263A">
              <w:rPr>
                <w:rStyle w:val="highlighthighlightpbr3q"/>
                <w:rFonts w:ascii="Times New Roman" w:hAnsi="Times New Roman" w:cs="Times New Roman"/>
                <w:bCs/>
                <w:color w:val="2E2E2E"/>
                <w:sz w:val="20"/>
                <w:szCs w:val="20"/>
              </w:rPr>
              <w:t>and</w:t>
            </w:r>
            <w:proofErr w:type="spellEnd"/>
            <w:r w:rsidRPr="0016263A">
              <w:rPr>
                <w:rStyle w:val="highlighthighlightpbr3q"/>
                <w:rFonts w:ascii="Times New Roman" w:hAnsi="Times New Roman" w:cs="Times New Roman"/>
                <w:bCs/>
                <w:color w:val="2E2E2E"/>
                <w:sz w:val="20"/>
                <w:szCs w:val="20"/>
              </w:rPr>
              <w:t xml:space="preserve"> </w:t>
            </w:r>
            <w:proofErr w:type="spellStart"/>
            <w:r w:rsidRPr="0016263A">
              <w:rPr>
                <w:rStyle w:val="highlighthighlightpbr3q"/>
                <w:rFonts w:ascii="Times New Roman" w:hAnsi="Times New Roman" w:cs="Times New Roman"/>
                <w:bCs/>
                <w:color w:val="2E2E2E"/>
                <w:sz w:val="20"/>
                <w:szCs w:val="20"/>
              </w:rPr>
              <w:t>Entrepreneurship</w:t>
            </w:r>
            <w:proofErr w:type="spellEnd"/>
            <w:r w:rsidRPr="0016263A">
              <w:rPr>
                <w:rStyle w:val="highlighthighlightpbr3q"/>
                <w:rFonts w:ascii="Times New Roman" w:hAnsi="Times New Roman" w:cs="Times New Roman"/>
                <w:bCs/>
                <w:color w:val="2E2E2E"/>
                <w:sz w:val="20"/>
                <w:szCs w:val="20"/>
              </w:rPr>
              <w:t>.</w:t>
            </w:r>
            <w:r w:rsidR="00E216DB" w:rsidRPr="00785D44">
              <w:rPr>
                <w:sz w:val="20"/>
                <w:szCs w:val="20"/>
                <w:lang w:val="en-US"/>
              </w:rPr>
              <w:t xml:space="preserve"> </w:t>
            </w:r>
            <w:r w:rsidR="00E216DB" w:rsidRPr="00785D44">
              <w:rPr>
                <w:color w:val="000000"/>
                <w:sz w:val="20"/>
                <w:szCs w:val="20"/>
              </w:rPr>
              <w:t>–</w:t>
            </w:r>
            <w:r w:rsidR="00E216DB" w:rsidRPr="00785D44">
              <w:rPr>
                <w:color w:val="000000"/>
                <w:sz w:val="20"/>
                <w:szCs w:val="20"/>
                <w:lang w:val="en-US"/>
              </w:rPr>
              <w:t xml:space="preserve"> </w:t>
            </w:r>
            <w:r w:rsidR="00E216DB" w:rsidRPr="0016263A">
              <w:rPr>
                <w:rFonts w:ascii="Times New Roman" w:hAnsi="Times New Roman" w:cs="Times New Roman"/>
                <w:color w:val="auto"/>
                <w:sz w:val="20"/>
                <w:szCs w:val="20"/>
              </w:rPr>
              <w:t>2024</w:t>
            </w:r>
            <w:r w:rsidR="00E216DB" w:rsidRPr="0016263A">
              <w:rPr>
                <w:rFonts w:ascii="Times New Roman" w:hAnsi="Times New Roman" w:cs="Times New Roman"/>
                <w:color w:val="auto"/>
                <w:sz w:val="20"/>
                <w:szCs w:val="20"/>
                <w:lang w:val="en-US"/>
              </w:rPr>
              <w:t xml:space="preserve">. </w:t>
            </w:r>
            <w:r w:rsidR="00E216DB" w:rsidRPr="0016263A">
              <w:rPr>
                <w:rFonts w:ascii="Times New Roman" w:hAnsi="Times New Roman" w:cs="Times New Roman"/>
                <w:color w:val="auto"/>
                <w:sz w:val="20"/>
                <w:szCs w:val="20"/>
              </w:rPr>
              <w:t>–</w:t>
            </w:r>
            <w:r w:rsidR="00E216DB" w:rsidRPr="0016263A">
              <w:rPr>
                <w:rFonts w:ascii="Times New Roman" w:hAnsi="Times New Roman" w:cs="Times New Roman"/>
                <w:color w:val="auto"/>
                <w:sz w:val="20"/>
                <w:szCs w:val="20"/>
                <w:lang w:val="en-US"/>
              </w:rPr>
              <w:t xml:space="preserve"> </w:t>
            </w:r>
            <w:proofErr w:type="spellStart"/>
            <w:r w:rsidRPr="0016263A">
              <w:rPr>
                <w:rStyle w:val="typographytypographycrpwo"/>
                <w:rFonts w:ascii="Times New Roman" w:hAnsi="Times New Roman" w:cs="Times New Roman"/>
                <w:color w:val="auto"/>
                <w:sz w:val="20"/>
                <w:szCs w:val="20"/>
                <w:shd w:val="clear" w:color="auto" w:fill="FFFFFF"/>
              </w:rPr>
              <w:t>Volume</w:t>
            </w:r>
            <w:proofErr w:type="spellEnd"/>
            <w:r w:rsidRPr="0016263A">
              <w:rPr>
                <w:rStyle w:val="typographytypographycrpwo"/>
                <w:rFonts w:ascii="Times New Roman" w:hAnsi="Times New Roman" w:cs="Times New Roman"/>
                <w:color w:val="auto"/>
                <w:sz w:val="20"/>
                <w:szCs w:val="20"/>
                <w:shd w:val="clear" w:color="auto" w:fill="FFFFFF"/>
              </w:rPr>
              <w:t xml:space="preserve">: 13. </w:t>
            </w:r>
            <w:proofErr w:type="spellStart"/>
            <w:r w:rsidRPr="0016263A">
              <w:rPr>
                <w:rStyle w:val="typographytypographycrpwo"/>
                <w:rFonts w:ascii="Times New Roman" w:hAnsi="Times New Roman" w:cs="Times New Roman"/>
                <w:color w:val="auto"/>
                <w:sz w:val="20"/>
                <w:szCs w:val="20"/>
                <w:shd w:val="clear" w:color="auto" w:fill="FFFFFF"/>
              </w:rPr>
              <w:t>Issue</w:t>
            </w:r>
            <w:proofErr w:type="spellEnd"/>
            <w:r w:rsidRPr="0016263A">
              <w:rPr>
                <w:rStyle w:val="typographytypographycrpwo"/>
                <w:rFonts w:ascii="Times New Roman" w:hAnsi="Times New Roman" w:cs="Times New Roman"/>
                <w:color w:val="auto"/>
                <w:sz w:val="20"/>
                <w:szCs w:val="20"/>
                <w:shd w:val="clear" w:color="auto" w:fill="FFFFFF"/>
              </w:rPr>
              <w:t>: 1 (65)</w:t>
            </w:r>
            <w:r>
              <w:rPr>
                <w:rStyle w:val="typographytypographycrpwo"/>
                <w:rFonts w:ascii="Times New Roman" w:hAnsi="Times New Roman" w:cs="Times New Roman"/>
                <w:color w:val="auto"/>
                <w:sz w:val="20"/>
                <w:szCs w:val="20"/>
                <w:shd w:val="clear" w:color="auto" w:fill="FFFFFF"/>
              </w:rPr>
              <w:t xml:space="preserve">. </w:t>
            </w:r>
          </w:p>
          <w:p w14:paraId="21810923" w14:textId="7CF34DB1" w:rsidR="00E216DB" w:rsidRPr="00785D44" w:rsidRDefault="004524C4" w:rsidP="00E216DB">
            <w:pPr>
              <w:rPr>
                <w:sz w:val="20"/>
                <w:szCs w:val="20"/>
                <w:lang w:val="kk-KZ"/>
              </w:rPr>
            </w:pPr>
            <w:hyperlink r:id="rId17" w:tooltip="Показать сведения о документе" w:history="1">
              <w:r w:rsidR="00E216DB" w:rsidRPr="00785D44">
                <w:rPr>
                  <w:rStyle w:val="a5"/>
                  <w:sz w:val="20"/>
                  <w:szCs w:val="20"/>
                </w:rPr>
                <w:t>10.1186/s13731-024-00417-0</w:t>
              </w:r>
            </w:hyperlink>
            <w:r w:rsidR="00E216DB" w:rsidRPr="00785D44">
              <w:rPr>
                <w:rStyle w:val="a5"/>
                <w:sz w:val="20"/>
                <w:szCs w:val="20"/>
                <w:lang w:val="kk-KZ"/>
              </w:rPr>
              <w:t xml:space="preserve"> </w:t>
            </w:r>
            <w:r w:rsidR="00E216DB" w:rsidRPr="00785D44">
              <w:rPr>
                <w:sz w:val="20"/>
                <w:szCs w:val="20"/>
                <w:shd w:val="clear" w:color="auto" w:fill="FFFFFF"/>
                <w:lang w:val="en-US"/>
              </w:rPr>
              <w:t xml:space="preserve">  </w:t>
            </w:r>
          </w:p>
        </w:tc>
        <w:tc>
          <w:tcPr>
            <w:tcW w:w="2412" w:type="dxa"/>
            <w:tcBorders>
              <w:top w:val="single" w:sz="4" w:space="0" w:color="auto"/>
              <w:left w:val="single" w:sz="4" w:space="0" w:color="auto"/>
              <w:bottom w:val="single" w:sz="4" w:space="0" w:color="auto"/>
              <w:right w:val="single" w:sz="4" w:space="0" w:color="auto"/>
            </w:tcBorders>
          </w:tcPr>
          <w:p w14:paraId="072E7123" w14:textId="77777777" w:rsidR="00E216DB" w:rsidRPr="00785D44" w:rsidRDefault="00E216DB" w:rsidP="00E216DB">
            <w:pPr>
              <w:jc w:val="center"/>
              <w:rPr>
                <w:bCs/>
                <w:sz w:val="20"/>
                <w:szCs w:val="20"/>
                <w:lang w:val="en-US"/>
              </w:rPr>
            </w:pPr>
            <w:r w:rsidRPr="00785D44">
              <w:rPr>
                <w:bCs/>
                <w:sz w:val="20"/>
                <w:szCs w:val="20"/>
                <w:lang w:val="en-US"/>
              </w:rPr>
              <w:t>Q</w:t>
            </w:r>
            <w:r w:rsidRPr="00785D44">
              <w:rPr>
                <w:bCs/>
                <w:sz w:val="20"/>
                <w:szCs w:val="20"/>
                <w:lang w:val="kk-KZ"/>
              </w:rPr>
              <w:t>1</w:t>
            </w:r>
            <w:r w:rsidRPr="00785D44">
              <w:rPr>
                <w:bCs/>
                <w:sz w:val="20"/>
                <w:szCs w:val="20"/>
                <w:lang w:val="en-US"/>
              </w:rPr>
              <w:t xml:space="preserve"> (20</w:t>
            </w:r>
            <w:r w:rsidRPr="00785D44">
              <w:rPr>
                <w:bCs/>
                <w:sz w:val="20"/>
                <w:szCs w:val="20"/>
                <w:lang w:val="kk-KZ"/>
              </w:rPr>
              <w:t>24</w:t>
            </w:r>
            <w:r w:rsidRPr="00785D44">
              <w:rPr>
                <w:bCs/>
                <w:sz w:val="20"/>
                <w:szCs w:val="20"/>
                <w:lang w:val="en-US"/>
              </w:rPr>
              <w:t>)</w:t>
            </w:r>
          </w:p>
          <w:p w14:paraId="6E4856F5" w14:textId="167E747D" w:rsidR="00E216DB" w:rsidRPr="00785D44" w:rsidRDefault="00E216DB" w:rsidP="00E216DB">
            <w:pPr>
              <w:jc w:val="center"/>
              <w:rPr>
                <w:sz w:val="20"/>
                <w:szCs w:val="20"/>
              </w:rPr>
            </w:pPr>
            <w:proofErr w:type="spellStart"/>
            <w:r w:rsidRPr="00785D44">
              <w:rPr>
                <w:sz w:val="20"/>
                <w:szCs w:val="20"/>
              </w:rPr>
              <w:t>Economics</w:t>
            </w:r>
            <w:proofErr w:type="spellEnd"/>
            <w:r w:rsidRPr="00785D44">
              <w:rPr>
                <w:sz w:val="20"/>
                <w:szCs w:val="20"/>
              </w:rPr>
              <w:t xml:space="preserve"> </w:t>
            </w:r>
            <w:proofErr w:type="spellStart"/>
            <w:r w:rsidRPr="00785D44">
              <w:rPr>
                <w:sz w:val="20"/>
                <w:szCs w:val="20"/>
              </w:rPr>
              <w:t>and</w:t>
            </w:r>
            <w:proofErr w:type="spellEnd"/>
            <w:r w:rsidRPr="00785D44">
              <w:rPr>
                <w:sz w:val="20"/>
                <w:szCs w:val="20"/>
              </w:rPr>
              <w:t xml:space="preserve"> </w:t>
            </w:r>
            <w:proofErr w:type="spellStart"/>
            <w:r w:rsidRPr="00785D44">
              <w:rPr>
                <w:sz w:val="20"/>
                <w:szCs w:val="20"/>
              </w:rPr>
              <w:t>Econometrics</w:t>
            </w:r>
            <w:proofErr w:type="spellEnd"/>
          </w:p>
        </w:tc>
        <w:tc>
          <w:tcPr>
            <w:tcW w:w="1845" w:type="dxa"/>
            <w:tcBorders>
              <w:top w:val="single" w:sz="4" w:space="0" w:color="auto"/>
              <w:left w:val="single" w:sz="4" w:space="0" w:color="auto"/>
              <w:bottom w:val="single" w:sz="4" w:space="0" w:color="auto"/>
              <w:right w:val="single" w:sz="4" w:space="0" w:color="auto"/>
            </w:tcBorders>
          </w:tcPr>
          <w:p w14:paraId="683CEDA3" w14:textId="1BB708B6" w:rsidR="00E216DB" w:rsidRPr="00785D44" w:rsidRDefault="00E216DB" w:rsidP="00E216DB">
            <w:pPr>
              <w:jc w:val="center"/>
              <w:rPr>
                <w:sz w:val="20"/>
                <w:szCs w:val="20"/>
              </w:rPr>
            </w:pPr>
            <w:r w:rsidRPr="00785D44">
              <w:rPr>
                <w:sz w:val="20"/>
                <w:szCs w:val="20"/>
              </w:rPr>
              <w:t>-</w:t>
            </w:r>
          </w:p>
        </w:tc>
        <w:tc>
          <w:tcPr>
            <w:tcW w:w="2408" w:type="dxa"/>
            <w:tcBorders>
              <w:top w:val="single" w:sz="4" w:space="0" w:color="auto"/>
              <w:left w:val="single" w:sz="4" w:space="0" w:color="auto"/>
              <w:bottom w:val="single" w:sz="4" w:space="0" w:color="auto"/>
              <w:right w:val="single" w:sz="4" w:space="0" w:color="auto"/>
            </w:tcBorders>
          </w:tcPr>
          <w:p w14:paraId="3FCA17A6" w14:textId="77777777" w:rsidR="00E216DB" w:rsidRPr="00785D44" w:rsidRDefault="00E216DB" w:rsidP="00E216DB">
            <w:pPr>
              <w:jc w:val="center"/>
              <w:rPr>
                <w:sz w:val="20"/>
                <w:szCs w:val="20"/>
                <w:shd w:val="clear" w:color="auto" w:fill="FFFFFF"/>
              </w:rPr>
            </w:pPr>
            <w:r w:rsidRPr="00785D44">
              <w:rPr>
                <w:sz w:val="20"/>
                <w:szCs w:val="20"/>
                <w:shd w:val="clear" w:color="auto" w:fill="FFFFFF"/>
              </w:rPr>
              <w:t xml:space="preserve">Квартиль – </w:t>
            </w:r>
            <w:r w:rsidRPr="00785D44">
              <w:rPr>
                <w:sz w:val="20"/>
                <w:szCs w:val="20"/>
                <w:shd w:val="clear" w:color="auto" w:fill="FFFFFF"/>
                <w:lang w:val="en-US"/>
              </w:rPr>
              <w:t>Q</w:t>
            </w:r>
            <w:r w:rsidRPr="00785D44">
              <w:rPr>
                <w:sz w:val="20"/>
                <w:szCs w:val="20"/>
                <w:shd w:val="clear" w:color="auto" w:fill="FFFFFF"/>
              </w:rPr>
              <w:t>1</w:t>
            </w:r>
            <w:r w:rsidRPr="00785D44">
              <w:rPr>
                <w:sz w:val="20"/>
                <w:szCs w:val="20"/>
                <w:shd w:val="clear" w:color="auto" w:fill="FFFFFF"/>
                <w:lang w:val="en-US"/>
              </w:rPr>
              <w:t>,</w:t>
            </w:r>
            <w:r w:rsidRPr="00785D44">
              <w:rPr>
                <w:sz w:val="20"/>
                <w:szCs w:val="20"/>
                <w:shd w:val="clear" w:color="auto" w:fill="FFFFFF"/>
              </w:rPr>
              <w:t xml:space="preserve"> </w:t>
            </w:r>
            <w:proofErr w:type="spellStart"/>
            <w:r w:rsidRPr="00785D44">
              <w:rPr>
                <w:sz w:val="20"/>
                <w:szCs w:val="20"/>
                <w:shd w:val="clear" w:color="auto" w:fill="FFFFFF"/>
              </w:rPr>
              <w:t>процентиль</w:t>
            </w:r>
            <w:proofErr w:type="spellEnd"/>
            <w:r w:rsidRPr="00785D44">
              <w:rPr>
                <w:sz w:val="20"/>
                <w:szCs w:val="20"/>
                <w:shd w:val="clear" w:color="auto" w:fill="FFFFFF"/>
              </w:rPr>
              <w:t xml:space="preserve"> – 89, </w:t>
            </w:r>
            <w:proofErr w:type="spellStart"/>
            <w:r w:rsidRPr="00785D44">
              <w:rPr>
                <w:sz w:val="20"/>
                <w:szCs w:val="20"/>
                <w:shd w:val="clear" w:color="auto" w:fill="FFFFFF"/>
              </w:rPr>
              <w:t>CiteScore</w:t>
            </w:r>
            <w:proofErr w:type="spellEnd"/>
            <w:r w:rsidRPr="00785D44">
              <w:rPr>
                <w:sz w:val="20"/>
                <w:szCs w:val="20"/>
                <w:shd w:val="clear" w:color="auto" w:fill="FFFFFF"/>
              </w:rPr>
              <w:t> 2024 – 8,6, SJR 2024 – 0,889</w:t>
            </w:r>
          </w:p>
          <w:p w14:paraId="4108DBDB" w14:textId="77777777" w:rsidR="00785D44" w:rsidRDefault="00785D44" w:rsidP="00E216DB">
            <w:pPr>
              <w:jc w:val="center"/>
              <w:rPr>
                <w:sz w:val="20"/>
                <w:szCs w:val="20"/>
              </w:rPr>
            </w:pPr>
          </w:p>
          <w:p w14:paraId="04757124" w14:textId="46FA04A9" w:rsidR="00E216DB" w:rsidRPr="00785D44" w:rsidRDefault="00E216DB" w:rsidP="00E216DB">
            <w:pPr>
              <w:jc w:val="center"/>
              <w:rPr>
                <w:sz w:val="20"/>
                <w:szCs w:val="20"/>
              </w:rPr>
            </w:pPr>
            <w:proofErr w:type="spellStart"/>
            <w:r w:rsidRPr="00785D44">
              <w:rPr>
                <w:sz w:val="20"/>
                <w:szCs w:val="20"/>
              </w:rPr>
              <w:t>Economics</w:t>
            </w:r>
            <w:proofErr w:type="spellEnd"/>
            <w:r w:rsidRPr="00785D44">
              <w:rPr>
                <w:sz w:val="20"/>
                <w:szCs w:val="20"/>
              </w:rPr>
              <w:t xml:space="preserve"> </w:t>
            </w:r>
            <w:proofErr w:type="spellStart"/>
            <w:r w:rsidRPr="00785D44">
              <w:rPr>
                <w:sz w:val="20"/>
                <w:szCs w:val="20"/>
              </w:rPr>
              <w:t>and</w:t>
            </w:r>
            <w:proofErr w:type="spellEnd"/>
            <w:r w:rsidRPr="00785D44">
              <w:rPr>
                <w:sz w:val="20"/>
                <w:szCs w:val="20"/>
              </w:rPr>
              <w:t xml:space="preserve"> </w:t>
            </w:r>
            <w:proofErr w:type="spellStart"/>
            <w:r w:rsidRPr="00785D44">
              <w:rPr>
                <w:sz w:val="20"/>
                <w:szCs w:val="20"/>
              </w:rPr>
              <w:t>Econometrics</w:t>
            </w:r>
            <w:proofErr w:type="spellEnd"/>
          </w:p>
        </w:tc>
        <w:tc>
          <w:tcPr>
            <w:tcW w:w="2126" w:type="dxa"/>
            <w:tcBorders>
              <w:top w:val="single" w:sz="4" w:space="0" w:color="auto"/>
              <w:left w:val="single" w:sz="4" w:space="0" w:color="auto"/>
              <w:bottom w:val="single" w:sz="4" w:space="0" w:color="auto"/>
              <w:right w:val="single" w:sz="4" w:space="0" w:color="auto"/>
            </w:tcBorders>
          </w:tcPr>
          <w:p w14:paraId="7B480FF1" w14:textId="7AAEE29C" w:rsidR="00E216DB" w:rsidRPr="00785D44" w:rsidRDefault="00E216DB" w:rsidP="00E216DB">
            <w:pPr>
              <w:numPr>
                <w:ilvl w:val="0"/>
                <w:numId w:val="27"/>
              </w:numPr>
              <w:shd w:val="clear" w:color="auto" w:fill="FFFFFF"/>
              <w:spacing w:afterAutospacing="1"/>
              <w:ind w:left="0"/>
              <w:rPr>
                <w:b/>
                <w:color w:val="2E2E2E"/>
                <w:sz w:val="20"/>
                <w:szCs w:val="20"/>
                <w:u w:val="single"/>
              </w:rPr>
            </w:pPr>
            <w:proofErr w:type="spellStart"/>
            <w:r w:rsidRPr="00785D44">
              <w:rPr>
                <w:rStyle w:val="typographytypographycrpwo"/>
                <w:b/>
                <w:color w:val="2E2E2E"/>
                <w:sz w:val="20"/>
                <w:szCs w:val="20"/>
                <w:u w:val="single"/>
              </w:rPr>
              <w:t>Andabayeva</w:t>
            </w:r>
            <w:proofErr w:type="spellEnd"/>
            <w:r w:rsidRPr="00785D44">
              <w:rPr>
                <w:rStyle w:val="typographytypographycrpwo"/>
                <w:b/>
                <w:color w:val="2E2E2E"/>
                <w:sz w:val="20"/>
                <w:szCs w:val="20"/>
                <w:u w:val="single"/>
              </w:rPr>
              <w:t xml:space="preserve"> </w:t>
            </w:r>
            <w:proofErr w:type="spellStart"/>
            <w:r w:rsidRPr="00785D44">
              <w:rPr>
                <w:rStyle w:val="typographytypographycrpwo"/>
                <w:b/>
                <w:color w:val="2E2E2E"/>
                <w:sz w:val="20"/>
                <w:szCs w:val="20"/>
                <w:u w:val="single"/>
              </w:rPr>
              <w:t>Gulmira</w:t>
            </w:r>
            <w:proofErr w:type="spellEnd"/>
          </w:p>
          <w:p w14:paraId="16988FB5" w14:textId="095771A1" w:rsidR="00E216DB" w:rsidRPr="00785D44" w:rsidRDefault="00E216DB" w:rsidP="00E216DB">
            <w:pPr>
              <w:numPr>
                <w:ilvl w:val="0"/>
                <w:numId w:val="27"/>
              </w:numPr>
              <w:shd w:val="clear" w:color="auto" w:fill="FFFFFF"/>
              <w:spacing w:beforeAutospacing="1" w:afterAutospacing="1"/>
              <w:ind w:left="0"/>
              <w:rPr>
                <w:color w:val="2E2E2E"/>
                <w:sz w:val="20"/>
                <w:szCs w:val="20"/>
              </w:rPr>
            </w:pPr>
            <w:proofErr w:type="spellStart"/>
            <w:r w:rsidRPr="00785D44">
              <w:rPr>
                <w:rStyle w:val="typographytypographycrpwo"/>
                <w:color w:val="2E2E2E"/>
                <w:sz w:val="20"/>
                <w:szCs w:val="20"/>
              </w:rPr>
              <w:t>Movchun</w:t>
            </w:r>
            <w:proofErr w:type="spellEnd"/>
            <w:r w:rsidRPr="00785D44">
              <w:rPr>
                <w:rStyle w:val="typographytypographycrpwo"/>
                <w:color w:val="2E2E2E"/>
                <w:sz w:val="20"/>
                <w:szCs w:val="20"/>
              </w:rPr>
              <w:t xml:space="preserve"> </w:t>
            </w:r>
            <w:proofErr w:type="spellStart"/>
            <w:r w:rsidRPr="00785D44">
              <w:rPr>
                <w:rStyle w:val="typographytypographycrpwo"/>
                <w:color w:val="2E2E2E"/>
                <w:sz w:val="20"/>
                <w:szCs w:val="20"/>
              </w:rPr>
              <w:t>Vasily</w:t>
            </w:r>
            <w:proofErr w:type="spellEnd"/>
            <w:r w:rsidRPr="00785D44">
              <w:rPr>
                <w:rStyle w:val="authorlistauthorseparatorw9qbc"/>
                <w:color w:val="2E2E2E"/>
                <w:sz w:val="20"/>
                <w:szCs w:val="20"/>
              </w:rPr>
              <w:t>;</w:t>
            </w:r>
          </w:p>
          <w:p w14:paraId="75CDCFAB" w14:textId="038B12A8" w:rsidR="00E216DB" w:rsidRPr="00785D44" w:rsidRDefault="00E216DB" w:rsidP="00E216DB">
            <w:pPr>
              <w:numPr>
                <w:ilvl w:val="0"/>
                <w:numId w:val="27"/>
              </w:numPr>
              <w:shd w:val="clear" w:color="auto" w:fill="FFFFFF"/>
              <w:spacing w:beforeAutospacing="1" w:afterAutospacing="1"/>
              <w:ind w:left="0"/>
              <w:rPr>
                <w:color w:val="2E2E2E"/>
                <w:sz w:val="20"/>
                <w:szCs w:val="20"/>
              </w:rPr>
            </w:pPr>
            <w:proofErr w:type="spellStart"/>
            <w:r w:rsidRPr="00785D44">
              <w:rPr>
                <w:rStyle w:val="typographytypographycrpwo"/>
                <w:color w:val="2E2E2E"/>
                <w:sz w:val="20"/>
                <w:szCs w:val="20"/>
              </w:rPr>
              <w:t>Dubovik</w:t>
            </w:r>
            <w:proofErr w:type="spellEnd"/>
            <w:r w:rsidRPr="00785D44">
              <w:rPr>
                <w:rStyle w:val="typographytypographycrpwo"/>
                <w:color w:val="2E2E2E"/>
                <w:sz w:val="20"/>
                <w:szCs w:val="20"/>
              </w:rPr>
              <w:t xml:space="preserve"> </w:t>
            </w:r>
            <w:proofErr w:type="spellStart"/>
            <w:r w:rsidRPr="00785D44">
              <w:rPr>
                <w:rStyle w:val="typographytypographycrpwo"/>
                <w:color w:val="2E2E2E"/>
                <w:sz w:val="20"/>
                <w:szCs w:val="20"/>
              </w:rPr>
              <w:t>Mayya</w:t>
            </w:r>
            <w:proofErr w:type="spellEnd"/>
            <w:r w:rsidRPr="00785D44">
              <w:rPr>
                <w:rStyle w:val="authorlistauthorseparatorw9qbc"/>
                <w:color w:val="2E2E2E"/>
                <w:sz w:val="20"/>
                <w:szCs w:val="20"/>
              </w:rPr>
              <w:t>;</w:t>
            </w:r>
          </w:p>
          <w:p w14:paraId="73A4C6CF" w14:textId="295683B1" w:rsidR="00E216DB" w:rsidRPr="00785D44" w:rsidRDefault="00E216DB" w:rsidP="00E216DB">
            <w:pPr>
              <w:numPr>
                <w:ilvl w:val="0"/>
                <w:numId w:val="27"/>
              </w:numPr>
              <w:shd w:val="clear" w:color="auto" w:fill="FFFFFF"/>
              <w:spacing w:beforeAutospacing="1" w:afterAutospacing="1"/>
              <w:ind w:left="0"/>
              <w:rPr>
                <w:color w:val="2E2E2E"/>
                <w:sz w:val="20"/>
                <w:szCs w:val="20"/>
              </w:rPr>
            </w:pPr>
            <w:proofErr w:type="spellStart"/>
            <w:r w:rsidRPr="00785D44">
              <w:rPr>
                <w:rStyle w:val="typographytypographycrpwo"/>
                <w:color w:val="2E2E2E"/>
                <w:sz w:val="20"/>
                <w:szCs w:val="20"/>
              </w:rPr>
              <w:t>Kurpebayeva</w:t>
            </w:r>
            <w:proofErr w:type="spellEnd"/>
            <w:r w:rsidRPr="00785D44">
              <w:rPr>
                <w:rStyle w:val="typographytypographycrpwo"/>
                <w:color w:val="2E2E2E"/>
                <w:sz w:val="20"/>
                <w:szCs w:val="20"/>
              </w:rPr>
              <w:t xml:space="preserve"> </w:t>
            </w:r>
            <w:proofErr w:type="spellStart"/>
            <w:r w:rsidRPr="00785D44">
              <w:rPr>
                <w:rStyle w:val="typographytypographycrpwo"/>
                <w:color w:val="2E2E2E"/>
                <w:sz w:val="20"/>
                <w:szCs w:val="20"/>
              </w:rPr>
              <w:t>Gaziza</w:t>
            </w:r>
            <w:proofErr w:type="spellEnd"/>
            <w:r w:rsidRPr="00785D44">
              <w:rPr>
                <w:rStyle w:val="authorlistauthorseparatorw9qbc"/>
                <w:color w:val="2E2E2E"/>
                <w:sz w:val="20"/>
                <w:szCs w:val="20"/>
              </w:rPr>
              <w:t>;</w:t>
            </w:r>
          </w:p>
          <w:p w14:paraId="136BDE6D" w14:textId="5C13ED7F" w:rsidR="00E216DB" w:rsidRPr="00785D44" w:rsidRDefault="00CE30FB" w:rsidP="00E216DB">
            <w:pPr>
              <w:numPr>
                <w:ilvl w:val="0"/>
                <w:numId w:val="27"/>
              </w:numPr>
              <w:shd w:val="clear" w:color="auto" w:fill="FFFFFF"/>
              <w:spacing w:beforeAutospacing="1"/>
              <w:ind w:left="0"/>
              <w:rPr>
                <w:color w:val="2E2E2E"/>
                <w:sz w:val="20"/>
                <w:szCs w:val="20"/>
              </w:rPr>
            </w:pPr>
            <w:proofErr w:type="spellStart"/>
            <w:r>
              <w:rPr>
                <w:rStyle w:val="typographytypographycrpwo"/>
                <w:color w:val="2E2E2E"/>
                <w:sz w:val="20"/>
                <w:szCs w:val="20"/>
              </w:rPr>
              <w:t>Cai</w:t>
            </w:r>
            <w:proofErr w:type="spellEnd"/>
            <w:r w:rsidR="00E216DB" w:rsidRPr="00785D44">
              <w:rPr>
                <w:rStyle w:val="typographytypographycrpwo"/>
                <w:color w:val="2E2E2E"/>
                <w:sz w:val="20"/>
                <w:szCs w:val="20"/>
              </w:rPr>
              <w:t xml:space="preserve"> </w:t>
            </w:r>
            <w:proofErr w:type="spellStart"/>
            <w:r w:rsidR="00E216DB" w:rsidRPr="00785D44">
              <w:rPr>
                <w:rStyle w:val="typographytypographycrpwo"/>
                <w:color w:val="2E2E2E"/>
                <w:sz w:val="20"/>
                <w:szCs w:val="20"/>
              </w:rPr>
              <w:t>Xinyu</w:t>
            </w:r>
            <w:proofErr w:type="spellEnd"/>
          </w:p>
          <w:p w14:paraId="28822D46" w14:textId="77777777" w:rsidR="00E216DB" w:rsidRPr="00785D44" w:rsidRDefault="00E216DB" w:rsidP="00E216D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0F9CF0" w14:textId="1BFA3FAC" w:rsidR="00E216DB" w:rsidRPr="00C51FD9" w:rsidRDefault="00E216DB" w:rsidP="00E216DB">
            <w:pPr>
              <w:jc w:val="center"/>
              <w:rPr>
                <w:sz w:val="20"/>
                <w:szCs w:val="20"/>
              </w:rPr>
            </w:pPr>
            <w:r w:rsidRPr="00C51FD9">
              <w:rPr>
                <w:sz w:val="20"/>
                <w:szCs w:val="20"/>
                <w:lang w:val="kk-KZ"/>
              </w:rPr>
              <w:t>бірінші автор</w:t>
            </w:r>
          </w:p>
        </w:tc>
      </w:tr>
      <w:tr w:rsidR="00E216DB" w:rsidRPr="00785D44" w14:paraId="2028E640" w14:textId="77777777" w:rsidTr="002F325E">
        <w:trPr>
          <w:trHeight w:val="146"/>
        </w:trPr>
        <w:tc>
          <w:tcPr>
            <w:tcW w:w="426" w:type="dxa"/>
            <w:tcBorders>
              <w:top w:val="single" w:sz="4" w:space="0" w:color="auto"/>
              <w:left w:val="single" w:sz="4" w:space="0" w:color="auto"/>
              <w:bottom w:val="single" w:sz="4" w:space="0" w:color="auto"/>
              <w:right w:val="single" w:sz="4" w:space="0" w:color="auto"/>
            </w:tcBorders>
          </w:tcPr>
          <w:p w14:paraId="2A7E6890" w14:textId="6D97EF92" w:rsidR="00E216DB" w:rsidRPr="00785D44" w:rsidRDefault="00785D44" w:rsidP="00E216DB">
            <w:pPr>
              <w:jc w:val="center"/>
              <w:rPr>
                <w:sz w:val="20"/>
                <w:szCs w:val="20"/>
              </w:rPr>
            </w:pPr>
            <w:r w:rsidRPr="00785D44">
              <w:rPr>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4E7E1748" w14:textId="1B4E7328" w:rsidR="00E216DB" w:rsidRPr="00785D44" w:rsidRDefault="00785D44" w:rsidP="00E216DB">
            <w:pPr>
              <w:rPr>
                <w:sz w:val="20"/>
                <w:szCs w:val="20"/>
              </w:rPr>
            </w:pPr>
            <w:proofErr w:type="spellStart"/>
            <w:r w:rsidRPr="00785D44">
              <w:rPr>
                <w:sz w:val="20"/>
                <w:szCs w:val="20"/>
                <w:shd w:val="clear" w:color="auto" w:fill="FFFFFF"/>
              </w:rPr>
              <w:t>Impact</w:t>
            </w:r>
            <w:proofErr w:type="spellEnd"/>
            <w:r w:rsidRPr="00785D44">
              <w:rPr>
                <w:sz w:val="20"/>
                <w:szCs w:val="20"/>
                <w:shd w:val="clear" w:color="auto" w:fill="FFFFFF"/>
              </w:rPr>
              <w:t xml:space="preserve"> </w:t>
            </w:r>
            <w:proofErr w:type="spellStart"/>
            <w:r w:rsidRPr="00785D44">
              <w:rPr>
                <w:sz w:val="20"/>
                <w:szCs w:val="20"/>
                <w:shd w:val="clear" w:color="auto" w:fill="FFFFFF"/>
              </w:rPr>
              <w:t>of</w:t>
            </w:r>
            <w:proofErr w:type="spellEnd"/>
            <w:r w:rsidRPr="00785D44">
              <w:rPr>
                <w:sz w:val="20"/>
                <w:szCs w:val="20"/>
                <w:shd w:val="clear" w:color="auto" w:fill="FFFFFF"/>
              </w:rPr>
              <w:t xml:space="preserve"> </w:t>
            </w:r>
            <w:proofErr w:type="spellStart"/>
            <w:r w:rsidRPr="00785D44">
              <w:rPr>
                <w:sz w:val="20"/>
                <w:szCs w:val="20"/>
                <w:shd w:val="clear" w:color="auto" w:fill="FFFFFF"/>
              </w:rPr>
              <w:t>Oil</w:t>
            </w:r>
            <w:proofErr w:type="spellEnd"/>
            <w:r w:rsidRPr="00785D44">
              <w:rPr>
                <w:sz w:val="20"/>
                <w:szCs w:val="20"/>
                <w:shd w:val="clear" w:color="auto" w:fill="FFFFFF"/>
              </w:rPr>
              <w:t xml:space="preserve"> </w:t>
            </w:r>
            <w:proofErr w:type="spellStart"/>
            <w:r w:rsidRPr="00785D44">
              <w:rPr>
                <w:sz w:val="20"/>
                <w:szCs w:val="20"/>
                <w:shd w:val="clear" w:color="auto" w:fill="FFFFFF"/>
              </w:rPr>
              <w:t>Price</w:t>
            </w:r>
            <w:proofErr w:type="spellEnd"/>
            <w:r w:rsidRPr="00785D44">
              <w:rPr>
                <w:sz w:val="20"/>
                <w:szCs w:val="20"/>
                <w:shd w:val="clear" w:color="auto" w:fill="FFFFFF"/>
              </w:rPr>
              <w:t xml:space="preserve">, CO2 </w:t>
            </w:r>
            <w:proofErr w:type="spellStart"/>
            <w:r w:rsidRPr="00785D44">
              <w:rPr>
                <w:sz w:val="20"/>
                <w:szCs w:val="20"/>
                <w:shd w:val="clear" w:color="auto" w:fill="FFFFFF"/>
              </w:rPr>
              <w:t>Emissions</w:t>
            </w:r>
            <w:proofErr w:type="spellEnd"/>
            <w:r w:rsidRPr="00785D44">
              <w:rPr>
                <w:sz w:val="20"/>
                <w:szCs w:val="20"/>
                <w:shd w:val="clear" w:color="auto" w:fill="FFFFFF"/>
              </w:rPr>
              <w:t xml:space="preserve"> </w:t>
            </w:r>
            <w:proofErr w:type="spellStart"/>
            <w:r w:rsidRPr="00785D44">
              <w:rPr>
                <w:sz w:val="20"/>
                <w:szCs w:val="20"/>
                <w:shd w:val="clear" w:color="auto" w:fill="FFFFFF"/>
              </w:rPr>
              <w:t>and</w:t>
            </w:r>
            <w:proofErr w:type="spellEnd"/>
            <w:r w:rsidRPr="00785D44">
              <w:rPr>
                <w:sz w:val="20"/>
                <w:szCs w:val="20"/>
                <w:shd w:val="clear" w:color="auto" w:fill="FFFFFF"/>
              </w:rPr>
              <w:t xml:space="preserve"> </w:t>
            </w:r>
            <w:proofErr w:type="spellStart"/>
            <w:r w:rsidRPr="00785D44">
              <w:rPr>
                <w:sz w:val="20"/>
                <w:szCs w:val="20"/>
                <w:shd w:val="clear" w:color="auto" w:fill="FFFFFF"/>
              </w:rPr>
              <w:lastRenderedPageBreak/>
              <w:t>Renewable</w:t>
            </w:r>
            <w:proofErr w:type="spellEnd"/>
            <w:r w:rsidRPr="00785D44">
              <w:rPr>
                <w:sz w:val="20"/>
                <w:szCs w:val="20"/>
                <w:shd w:val="clear" w:color="auto" w:fill="FFFFFF"/>
              </w:rPr>
              <w:t xml:space="preserve"> </w:t>
            </w:r>
            <w:proofErr w:type="spellStart"/>
            <w:r w:rsidRPr="00785D44">
              <w:rPr>
                <w:sz w:val="20"/>
                <w:szCs w:val="20"/>
                <w:shd w:val="clear" w:color="auto" w:fill="FFFFFF"/>
              </w:rPr>
              <w:t>Energy</w:t>
            </w:r>
            <w:proofErr w:type="spellEnd"/>
            <w:r w:rsidRPr="00785D44">
              <w:rPr>
                <w:sz w:val="20"/>
                <w:szCs w:val="20"/>
                <w:shd w:val="clear" w:color="auto" w:fill="FFFFFF"/>
              </w:rPr>
              <w:t xml:space="preserve"> </w:t>
            </w:r>
            <w:proofErr w:type="spellStart"/>
            <w:r w:rsidRPr="00785D44">
              <w:rPr>
                <w:sz w:val="20"/>
                <w:szCs w:val="20"/>
                <w:shd w:val="clear" w:color="auto" w:fill="FFFFFF"/>
              </w:rPr>
              <w:t>Consumption</w:t>
            </w:r>
            <w:proofErr w:type="spellEnd"/>
            <w:r w:rsidRPr="00785D44">
              <w:rPr>
                <w:sz w:val="20"/>
                <w:szCs w:val="20"/>
                <w:shd w:val="clear" w:color="auto" w:fill="FFFFFF"/>
              </w:rPr>
              <w:t xml:space="preserve"> </w:t>
            </w:r>
            <w:proofErr w:type="spellStart"/>
            <w:r w:rsidRPr="00785D44">
              <w:rPr>
                <w:sz w:val="20"/>
                <w:szCs w:val="20"/>
                <w:shd w:val="clear" w:color="auto" w:fill="FFFFFF"/>
              </w:rPr>
              <w:t>on</w:t>
            </w:r>
            <w:proofErr w:type="spellEnd"/>
            <w:r w:rsidRPr="00785D44">
              <w:rPr>
                <w:sz w:val="20"/>
                <w:szCs w:val="20"/>
                <w:shd w:val="clear" w:color="auto" w:fill="FFFFFF"/>
              </w:rPr>
              <w:t xml:space="preserve"> </w:t>
            </w:r>
            <w:proofErr w:type="spellStart"/>
            <w:r w:rsidRPr="00785D44">
              <w:rPr>
                <w:sz w:val="20"/>
                <w:szCs w:val="20"/>
                <w:shd w:val="clear" w:color="auto" w:fill="FFFFFF"/>
              </w:rPr>
              <w:t>Socio-Economic</w:t>
            </w:r>
            <w:proofErr w:type="spellEnd"/>
            <w:r w:rsidRPr="00785D44">
              <w:rPr>
                <w:sz w:val="20"/>
                <w:szCs w:val="20"/>
                <w:shd w:val="clear" w:color="auto" w:fill="FFFFFF"/>
              </w:rPr>
              <w:t xml:space="preserve"> </w:t>
            </w:r>
            <w:proofErr w:type="spellStart"/>
            <w:r w:rsidRPr="00785D44">
              <w:rPr>
                <w:sz w:val="20"/>
                <w:szCs w:val="20"/>
                <w:shd w:val="clear" w:color="auto" w:fill="FFFFFF"/>
              </w:rPr>
              <w:t>Development</w:t>
            </w:r>
            <w:proofErr w:type="spellEnd"/>
            <w:r w:rsidRPr="00785D44">
              <w:rPr>
                <w:sz w:val="20"/>
                <w:szCs w:val="20"/>
                <w:shd w:val="clear" w:color="auto" w:fill="FFFFFF"/>
              </w:rPr>
              <w:t xml:space="preserve">: </w:t>
            </w:r>
            <w:proofErr w:type="spellStart"/>
            <w:r w:rsidRPr="00785D44">
              <w:rPr>
                <w:sz w:val="20"/>
                <w:szCs w:val="20"/>
                <w:shd w:val="clear" w:color="auto" w:fill="FFFFFF"/>
              </w:rPr>
              <w:t>Asymm</w:t>
            </w:r>
            <w:r w:rsidR="00003BEE">
              <w:rPr>
                <w:sz w:val="20"/>
                <w:szCs w:val="20"/>
                <w:shd w:val="clear" w:color="auto" w:fill="FFFFFF"/>
              </w:rPr>
              <w:t>etric</w:t>
            </w:r>
            <w:proofErr w:type="spellEnd"/>
            <w:r w:rsidR="00003BEE">
              <w:rPr>
                <w:sz w:val="20"/>
                <w:szCs w:val="20"/>
                <w:shd w:val="clear" w:color="auto" w:fill="FFFFFF"/>
              </w:rPr>
              <w:t xml:space="preserve"> </w:t>
            </w:r>
            <w:proofErr w:type="spellStart"/>
            <w:r w:rsidR="00003BEE">
              <w:rPr>
                <w:sz w:val="20"/>
                <w:szCs w:val="20"/>
                <w:shd w:val="clear" w:color="auto" w:fill="FFFFFF"/>
              </w:rPr>
              <w:t>Evidence</w:t>
            </w:r>
            <w:proofErr w:type="spellEnd"/>
            <w:r w:rsidR="00003BEE">
              <w:rPr>
                <w:sz w:val="20"/>
                <w:szCs w:val="20"/>
                <w:shd w:val="clear" w:color="auto" w:fill="FFFFFF"/>
              </w:rPr>
              <w:t xml:space="preserve"> </w:t>
            </w:r>
            <w:proofErr w:type="spellStart"/>
            <w:r w:rsidR="00003BEE">
              <w:rPr>
                <w:sz w:val="20"/>
                <w:szCs w:val="20"/>
                <w:shd w:val="clear" w:color="auto" w:fill="FFFFFF"/>
              </w:rPr>
              <w:t>from</w:t>
            </w:r>
            <w:proofErr w:type="spellEnd"/>
            <w:r w:rsidR="00003BEE">
              <w:rPr>
                <w:sz w:val="20"/>
                <w:szCs w:val="20"/>
                <w:shd w:val="clear" w:color="auto" w:fill="FFFFFF"/>
              </w:rPr>
              <w:t xml:space="preserve"> </w:t>
            </w:r>
            <w:proofErr w:type="spellStart"/>
            <w:r w:rsidR="00003BEE">
              <w:rPr>
                <w:sz w:val="20"/>
                <w:szCs w:val="20"/>
                <w:shd w:val="clear" w:color="auto" w:fill="FFFFFF"/>
              </w:rPr>
              <w:t>Kazakhstan</w:t>
            </w:r>
            <w:proofErr w:type="spellEnd"/>
          </w:p>
        </w:tc>
        <w:tc>
          <w:tcPr>
            <w:tcW w:w="847" w:type="dxa"/>
            <w:tcBorders>
              <w:top w:val="single" w:sz="4" w:space="0" w:color="auto"/>
              <w:left w:val="single" w:sz="4" w:space="0" w:color="auto"/>
              <w:bottom w:val="single" w:sz="4" w:space="0" w:color="auto"/>
              <w:right w:val="single" w:sz="4" w:space="0" w:color="auto"/>
            </w:tcBorders>
          </w:tcPr>
          <w:p w14:paraId="564FFD1F" w14:textId="72A23A11" w:rsidR="00E216DB" w:rsidRPr="00785D44" w:rsidRDefault="00E216DB" w:rsidP="00E216DB">
            <w:pPr>
              <w:jc w:val="center"/>
              <w:rPr>
                <w:sz w:val="20"/>
                <w:szCs w:val="20"/>
                <w:lang w:val="kk-KZ"/>
              </w:rPr>
            </w:pPr>
            <w:r w:rsidRPr="00785D44">
              <w:rPr>
                <w:sz w:val="20"/>
                <w:szCs w:val="20"/>
                <w:lang w:val="kk-KZ"/>
              </w:rPr>
              <w:lastRenderedPageBreak/>
              <w:t>мақала</w:t>
            </w:r>
          </w:p>
        </w:tc>
        <w:tc>
          <w:tcPr>
            <w:tcW w:w="2264" w:type="dxa"/>
            <w:tcBorders>
              <w:top w:val="single" w:sz="4" w:space="0" w:color="auto"/>
              <w:left w:val="single" w:sz="4" w:space="0" w:color="auto"/>
              <w:bottom w:val="single" w:sz="4" w:space="0" w:color="auto"/>
              <w:right w:val="single" w:sz="4" w:space="0" w:color="auto"/>
            </w:tcBorders>
          </w:tcPr>
          <w:p w14:paraId="6360B70A" w14:textId="28ED700C" w:rsidR="00785D44" w:rsidRPr="00785D44" w:rsidRDefault="00785D44" w:rsidP="00785D44">
            <w:pPr>
              <w:jc w:val="both"/>
              <w:rPr>
                <w:sz w:val="20"/>
                <w:szCs w:val="20"/>
                <w:shd w:val="clear" w:color="auto" w:fill="FFFFFF"/>
              </w:rPr>
            </w:pPr>
            <w:proofErr w:type="spellStart"/>
            <w:r w:rsidRPr="00785D44">
              <w:rPr>
                <w:iCs/>
                <w:sz w:val="20"/>
                <w:szCs w:val="20"/>
                <w:shd w:val="clear" w:color="auto" w:fill="FFFFFF"/>
              </w:rPr>
              <w:t>International</w:t>
            </w:r>
            <w:proofErr w:type="spellEnd"/>
            <w:r w:rsidRPr="00785D44">
              <w:rPr>
                <w:iCs/>
                <w:sz w:val="20"/>
                <w:szCs w:val="20"/>
                <w:shd w:val="clear" w:color="auto" w:fill="FFFFFF"/>
              </w:rPr>
              <w:t xml:space="preserve"> </w:t>
            </w:r>
            <w:proofErr w:type="spellStart"/>
            <w:r w:rsidRPr="00785D44">
              <w:rPr>
                <w:iCs/>
                <w:sz w:val="20"/>
                <w:szCs w:val="20"/>
                <w:shd w:val="clear" w:color="auto" w:fill="FFFFFF"/>
              </w:rPr>
              <w:t>Journal</w:t>
            </w:r>
            <w:proofErr w:type="spellEnd"/>
            <w:r w:rsidRPr="00785D44">
              <w:rPr>
                <w:iCs/>
                <w:sz w:val="20"/>
                <w:szCs w:val="20"/>
                <w:shd w:val="clear" w:color="auto" w:fill="FFFFFF"/>
              </w:rPr>
              <w:t xml:space="preserve"> </w:t>
            </w:r>
            <w:proofErr w:type="spellStart"/>
            <w:r w:rsidRPr="00785D44">
              <w:rPr>
                <w:iCs/>
                <w:sz w:val="20"/>
                <w:szCs w:val="20"/>
                <w:shd w:val="clear" w:color="auto" w:fill="FFFFFF"/>
              </w:rPr>
              <w:t>of</w:t>
            </w:r>
            <w:proofErr w:type="spellEnd"/>
            <w:r w:rsidRPr="00785D44">
              <w:rPr>
                <w:iCs/>
                <w:sz w:val="20"/>
                <w:szCs w:val="20"/>
                <w:shd w:val="clear" w:color="auto" w:fill="FFFFFF"/>
              </w:rPr>
              <w:t xml:space="preserve"> </w:t>
            </w:r>
            <w:proofErr w:type="spellStart"/>
            <w:r w:rsidRPr="00785D44">
              <w:rPr>
                <w:iCs/>
                <w:sz w:val="20"/>
                <w:szCs w:val="20"/>
                <w:shd w:val="clear" w:color="auto" w:fill="FFFFFF"/>
              </w:rPr>
              <w:t>Energy</w:t>
            </w:r>
            <w:proofErr w:type="spellEnd"/>
            <w:r w:rsidRPr="00785D44">
              <w:rPr>
                <w:iCs/>
                <w:sz w:val="20"/>
                <w:szCs w:val="20"/>
                <w:shd w:val="clear" w:color="auto" w:fill="FFFFFF"/>
              </w:rPr>
              <w:t xml:space="preserve"> </w:t>
            </w:r>
            <w:proofErr w:type="spellStart"/>
            <w:r w:rsidRPr="00785D44">
              <w:rPr>
                <w:iCs/>
                <w:sz w:val="20"/>
                <w:szCs w:val="20"/>
                <w:shd w:val="clear" w:color="auto" w:fill="FFFFFF"/>
              </w:rPr>
              <w:t>Economics</w:t>
            </w:r>
            <w:proofErr w:type="spellEnd"/>
            <w:r w:rsidRPr="00785D44">
              <w:rPr>
                <w:iCs/>
                <w:sz w:val="20"/>
                <w:szCs w:val="20"/>
                <w:shd w:val="clear" w:color="auto" w:fill="FFFFFF"/>
              </w:rPr>
              <w:t xml:space="preserve"> </w:t>
            </w:r>
            <w:proofErr w:type="spellStart"/>
            <w:r w:rsidRPr="00785D44">
              <w:rPr>
                <w:iCs/>
                <w:sz w:val="20"/>
                <w:szCs w:val="20"/>
                <w:shd w:val="clear" w:color="auto" w:fill="FFFFFF"/>
              </w:rPr>
              <w:t>and</w:t>
            </w:r>
            <w:proofErr w:type="spellEnd"/>
            <w:r w:rsidRPr="00785D44">
              <w:rPr>
                <w:iCs/>
                <w:sz w:val="20"/>
                <w:szCs w:val="20"/>
                <w:shd w:val="clear" w:color="auto" w:fill="FFFFFF"/>
              </w:rPr>
              <w:t xml:space="preserve"> </w:t>
            </w:r>
            <w:proofErr w:type="spellStart"/>
            <w:r w:rsidRPr="00785D44">
              <w:rPr>
                <w:iCs/>
                <w:sz w:val="20"/>
                <w:szCs w:val="20"/>
                <w:shd w:val="clear" w:color="auto" w:fill="FFFFFF"/>
              </w:rPr>
              <w:lastRenderedPageBreak/>
              <w:t>Policy</w:t>
            </w:r>
            <w:proofErr w:type="spellEnd"/>
            <w:r w:rsidR="00EE519B">
              <w:rPr>
                <w:iCs/>
                <w:sz w:val="20"/>
                <w:szCs w:val="20"/>
                <w:shd w:val="clear" w:color="auto" w:fill="FFFFFF"/>
              </w:rPr>
              <w:t xml:space="preserve">. </w:t>
            </w:r>
            <w:r w:rsidR="00EE519B" w:rsidRPr="00785D44">
              <w:rPr>
                <w:sz w:val="20"/>
                <w:szCs w:val="20"/>
                <w:lang w:val="en-US"/>
              </w:rPr>
              <w:t>–</w:t>
            </w:r>
            <w:r w:rsidRPr="00785D44">
              <w:rPr>
                <w:sz w:val="20"/>
                <w:szCs w:val="20"/>
                <w:shd w:val="clear" w:color="auto" w:fill="FFFFFF"/>
              </w:rPr>
              <w:t> </w:t>
            </w:r>
            <w:r w:rsidR="00EE519B">
              <w:rPr>
                <w:sz w:val="20"/>
                <w:szCs w:val="20"/>
                <w:shd w:val="clear" w:color="auto" w:fill="FFFFFF"/>
                <w:lang w:val="kk-KZ"/>
              </w:rPr>
              <w:t xml:space="preserve">2025. </w:t>
            </w:r>
            <w:r w:rsidR="00EE519B" w:rsidRPr="00785D44">
              <w:rPr>
                <w:sz w:val="20"/>
                <w:szCs w:val="20"/>
                <w:lang w:val="en-US"/>
              </w:rPr>
              <w:t>–</w:t>
            </w:r>
            <w:r w:rsidR="00EE519B">
              <w:rPr>
                <w:sz w:val="20"/>
                <w:szCs w:val="20"/>
                <w:shd w:val="clear" w:color="auto" w:fill="FFFFFF"/>
                <w:lang w:val="kk-KZ"/>
              </w:rPr>
              <w:t xml:space="preserve"> </w:t>
            </w:r>
            <w:r w:rsidRPr="00785D44">
              <w:rPr>
                <w:iCs/>
                <w:sz w:val="20"/>
                <w:szCs w:val="20"/>
                <w:shd w:val="clear" w:color="auto" w:fill="FFFFFF"/>
              </w:rPr>
              <w:t>15</w:t>
            </w:r>
            <w:r w:rsidRPr="00785D44">
              <w:rPr>
                <w:sz w:val="20"/>
                <w:szCs w:val="20"/>
                <w:shd w:val="clear" w:color="auto" w:fill="FFFFFF"/>
              </w:rPr>
              <w:t>(4)</w:t>
            </w:r>
            <w:r w:rsidR="00EE519B">
              <w:rPr>
                <w:sz w:val="20"/>
                <w:szCs w:val="20"/>
                <w:shd w:val="clear" w:color="auto" w:fill="FFFFFF"/>
              </w:rPr>
              <w:t xml:space="preserve">. </w:t>
            </w:r>
            <w:r w:rsidR="00EE519B" w:rsidRPr="00785D44">
              <w:rPr>
                <w:sz w:val="20"/>
                <w:szCs w:val="20"/>
                <w:lang w:val="en-US"/>
              </w:rPr>
              <w:t>–</w:t>
            </w:r>
            <w:r w:rsidR="00EE519B">
              <w:rPr>
                <w:sz w:val="20"/>
                <w:szCs w:val="20"/>
              </w:rPr>
              <w:t xml:space="preserve">р. </w:t>
            </w:r>
            <w:r w:rsidRPr="00785D44">
              <w:rPr>
                <w:sz w:val="20"/>
                <w:szCs w:val="20"/>
                <w:shd w:val="clear" w:color="auto" w:fill="FFFFFF"/>
              </w:rPr>
              <w:t xml:space="preserve">378–387. </w:t>
            </w:r>
            <w:hyperlink r:id="rId18" w:history="1">
              <w:r w:rsidRPr="00785D44">
                <w:rPr>
                  <w:rStyle w:val="a5"/>
                  <w:sz w:val="20"/>
                  <w:szCs w:val="20"/>
                  <w:shd w:val="clear" w:color="auto" w:fill="FFFFFF"/>
                </w:rPr>
                <w:t>https://doi.org/10.32479/ijeep.19673</w:t>
              </w:r>
            </w:hyperlink>
          </w:p>
          <w:p w14:paraId="7DA57504" w14:textId="77777777" w:rsidR="00B626E1" w:rsidRDefault="00B626E1" w:rsidP="00785D44">
            <w:pPr>
              <w:jc w:val="both"/>
              <w:rPr>
                <w:rStyle w:val="a5"/>
                <w:sz w:val="20"/>
                <w:szCs w:val="20"/>
                <w:shd w:val="clear" w:color="auto" w:fill="FFFFFF"/>
              </w:rPr>
            </w:pPr>
          </w:p>
          <w:p w14:paraId="55AE718A" w14:textId="46FC607D" w:rsidR="00E216DB" w:rsidRPr="00785D44" w:rsidRDefault="004524C4" w:rsidP="0016263A">
            <w:pPr>
              <w:jc w:val="both"/>
              <w:rPr>
                <w:rStyle w:val="a5"/>
                <w:sz w:val="20"/>
                <w:szCs w:val="20"/>
              </w:rPr>
            </w:pPr>
            <w:hyperlink r:id="rId19" w:history="1">
              <w:r w:rsidR="00785D44" w:rsidRPr="00785D44">
                <w:rPr>
                  <w:rStyle w:val="a5"/>
                  <w:sz w:val="20"/>
                  <w:szCs w:val="20"/>
                  <w:shd w:val="clear" w:color="auto" w:fill="FFFFFF"/>
                </w:rPr>
                <w:t>https://econjournals.com/index.php/ijeep/article/view/19673</w:t>
              </w:r>
            </w:hyperlink>
          </w:p>
        </w:tc>
        <w:tc>
          <w:tcPr>
            <w:tcW w:w="2412" w:type="dxa"/>
            <w:tcBorders>
              <w:top w:val="single" w:sz="4" w:space="0" w:color="auto"/>
              <w:left w:val="single" w:sz="4" w:space="0" w:color="auto"/>
              <w:bottom w:val="single" w:sz="4" w:space="0" w:color="auto"/>
              <w:right w:val="single" w:sz="4" w:space="0" w:color="auto"/>
            </w:tcBorders>
          </w:tcPr>
          <w:p w14:paraId="6E871DA0" w14:textId="77777777" w:rsidR="00E216DB" w:rsidRPr="00785D44" w:rsidRDefault="00E216DB" w:rsidP="00E216DB">
            <w:pPr>
              <w:jc w:val="center"/>
              <w:rPr>
                <w:bCs/>
                <w:sz w:val="20"/>
                <w:szCs w:val="20"/>
                <w:lang w:val="en-US"/>
              </w:rPr>
            </w:pPr>
            <w:r w:rsidRPr="00785D44">
              <w:rPr>
                <w:bCs/>
                <w:sz w:val="20"/>
                <w:szCs w:val="20"/>
                <w:lang w:val="en-US"/>
              </w:rPr>
              <w:lastRenderedPageBreak/>
              <w:t>Q</w:t>
            </w:r>
            <w:r w:rsidRPr="00785D44">
              <w:rPr>
                <w:bCs/>
                <w:sz w:val="20"/>
                <w:szCs w:val="20"/>
              </w:rPr>
              <w:t>2</w:t>
            </w:r>
            <w:r w:rsidRPr="00785D44">
              <w:rPr>
                <w:bCs/>
                <w:sz w:val="20"/>
                <w:szCs w:val="20"/>
                <w:lang w:val="en-US"/>
              </w:rPr>
              <w:t xml:space="preserve"> (20</w:t>
            </w:r>
            <w:r w:rsidRPr="00785D44">
              <w:rPr>
                <w:bCs/>
                <w:sz w:val="20"/>
                <w:szCs w:val="20"/>
                <w:lang w:val="kk-KZ"/>
              </w:rPr>
              <w:t>24</w:t>
            </w:r>
            <w:r w:rsidRPr="00785D44">
              <w:rPr>
                <w:bCs/>
                <w:sz w:val="20"/>
                <w:szCs w:val="20"/>
                <w:lang w:val="en-US"/>
              </w:rPr>
              <w:t>)</w:t>
            </w:r>
          </w:p>
          <w:p w14:paraId="2046AED3" w14:textId="50887B16" w:rsidR="00E216DB" w:rsidRPr="00785D44" w:rsidRDefault="00E216DB" w:rsidP="00E216DB">
            <w:pPr>
              <w:jc w:val="center"/>
              <w:rPr>
                <w:bCs/>
                <w:sz w:val="20"/>
                <w:szCs w:val="20"/>
                <w:lang w:val="en-US"/>
              </w:rPr>
            </w:pPr>
            <w:proofErr w:type="spellStart"/>
            <w:r w:rsidRPr="00785D44">
              <w:rPr>
                <w:sz w:val="20"/>
                <w:szCs w:val="20"/>
              </w:rPr>
              <w:lastRenderedPageBreak/>
              <w:t>General</w:t>
            </w:r>
            <w:proofErr w:type="spellEnd"/>
            <w:r w:rsidRPr="00785D44">
              <w:rPr>
                <w:sz w:val="20"/>
                <w:szCs w:val="20"/>
              </w:rPr>
              <w:t xml:space="preserve"> </w:t>
            </w:r>
            <w:proofErr w:type="spellStart"/>
            <w:r w:rsidRPr="00785D44">
              <w:rPr>
                <w:sz w:val="20"/>
                <w:szCs w:val="20"/>
              </w:rPr>
              <w:t>Economics</w:t>
            </w:r>
            <w:proofErr w:type="spellEnd"/>
            <w:r w:rsidRPr="00785D44">
              <w:rPr>
                <w:sz w:val="20"/>
                <w:szCs w:val="20"/>
              </w:rPr>
              <w:t xml:space="preserve">, </w:t>
            </w:r>
            <w:proofErr w:type="spellStart"/>
            <w:r w:rsidRPr="00785D44">
              <w:rPr>
                <w:sz w:val="20"/>
                <w:szCs w:val="20"/>
              </w:rPr>
              <w:t>Econometrics</w:t>
            </w:r>
            <w:proofErr w:type="spellEnd"/>
            <w:r w:rsidRPr="00785D44">
              <w:rPr>
                <w:sz w:val="20"/>
                <w:szCs w:val="20"/>
              </w:rPr>
              <w:t xml:space="preserve"> </w:t>
            </w:r>
            <w:proofErr w:type="spellStart"/>
            <w:r w:rsidRPr="00785D44">
              <w:rPr>
                <w:sz w:val="20"/>
                <w:szCs w:val="20"/>
              </w:rPr>
              <w:t>and</w:t>
            </w:r>
            <w:proofErr w:type="spellEnd"/>
            <w:r w:rsidRPr="00785D44">
              <w:rPr>
                <w:sz w:val="20"/>
                <w:szCs w:val="20"/>
              </w:rPr>
              <w:t xml:space="preserve"> </w:t>
            </w:r>
            <w:proofErr w:type="spellStart"/>
            <w:r w:rsidRPr="00785D44">
              <w:rPr>
                <w:sz w:val="20"/>
                <w:szCs w:val="20"/>
              </w:rPr>
              <w:t>Finance</w:t>
            </w:r>
            <w:proofErr w:type="spellEnd"/>
          </w:p>
        </w:tc>
        <w:tc>
          <w:tcPr>
            <w:tcW w:w="1845" w:type="dxa"/>
            <w:tcBorders>
              <w:top w:val="single" w:sz="4" w:space="0" w:color="auto"/>
              <w:left w:val="single" w:sz="4" w:space="0" w:color="auto"/>
              <w:bottom w:val="single" w:sz="4" w:space="0" w:color="auto"/>
              <w:right w:val="single" w:sz="4" w:space="0" w:color="auto"/>
            </w:tcBorders>
          </w:tcPr>
          <w:p w14:paraId="52AD9983" w14:textId="1EE6CD7E" w:rsidR="00E216DB" w:rsidRPr="00785D44" w:rsidRDefault="00E216DB" w:rsidP="00E216DB">
            <w:pPr>
              <w:jc w:val="center"/>
              <w:rPr>
                <w:sz w:val="20"/>
                <w:szCs w:val="20"/>
              </w:rPr>
            </w:pPr>
            <w:r w:rsidRPr="00785D44">
              <w:rPr>
                <w:sz w:val="20"/>
                <w:szCs w:val="20"/>
              </w:rPr>
              <w:lastRenderedPageBreak/>
              <w:t>-</w:t>
            </w:r>
          </w:p>
        </w:tc>
        <w:tc>
          <w:tcPr>
            <w:tcW w:w="2408" w:type="dxa"/>
            <w:tcBorders>
              <w:top w:val="single" w:sz="4" w:space="0" w:color="auto"/>
              <w:left w:val="single" w:sz="4" w:space="0" w:color="auto"/>
              <w:bottom w:val="single" w:sz="4" w:space="0" w:color="auto"/>
              <w:right w:val="single" w:sz="4" w:space="0" w:color="auto"/>
            </w:tcBorders>
          </w:tcPr>
          <w:p w14:paraId="17660DBA" w14:textId="77777777" w:rsidR="00E216DB" w:rsidRPr="00785D44" w:rsidRDefault="00E216DB" w:rsidP="00E216DB">
            <w:pPr>
              <w:jc w:val="center"/>
              <w:rPr>
                <w:sz w:val="20"/>
                <w:szCs w:val="20"/>
                <w:shd w:val="clear" w:color="auto" w:fill="FFFFFF"/>
              </w:rPr>
            </w:pPr>
            <w:r w:rsidRPr="00785D44">
              <w:rPr>
                <w:sz w:val="20"/>
                <w:szCs w:val="20"/>
                <w:shd w:val="clear" w:color="auto" w:fill="FFFFFF"/>
              </w:rPr>
              <w:t xml:space="preserve">Квартиль – </w:t>
            </w:r>
            <w:r w:rsidRPr="00785D44">
              <w:rPr>
                <w:sz w:val="20"/>
                <w:szCs w:val="20"/>
                <w:shd w:val="clear" w:color="auto" w:fill="FFFFFF"/>
                <w:lang w:val="en-US"/>
              </w:rPr>
              <w:t>Q</w:t>
            </w:r>
            <w:r w:rsidRPr="00785D44">
              <w:rPr>
                <w:sz w:val="20"/>
                <w:szCs w:val="20"/>
                <w:shd w:val="clear" w:color="auto" w:fill="FFFFFF"/>
              </w:rPr>
              <w:t>2</w:t>
            </w:r>
            <w:r w:rsidRPr="00785D44">
              <w:rPr>
                <w:sz w:val="20"/>
                <w:szCs w:val="20"/>
                <w:shd w:val="clear" w:color="auto" w:fill="FFFFFF"/>
                <w:lang w:val="en-US"/>
              </w:rPr>
              <w:t>,</w:t>
            </w:r>
            <w:r w:rsidRPr="00785D44">
              <w:rPr>
                <w:sz w:val="20"/>
                <w:szCs w:val="20"/>
                <w:shd w:val="clear" w:color="auto" w:fill="FFFFFF"/>
              </w:rPr>
              <w:t xml:space="preserve"> </w:t>
            </w:r>
            <w:proofErr w:type="spellStart"/>
            <w:r w:rsidRPr="00785D44">
              <w:rPr>
                <w:sz w:val="20"/>
                <w:szCs w:val="20"/>
                <w:shd w:val="clear" w:color="auto" w:fill="FFFFFF"/>
              </w:rPr>
              <w:t>процентиль</w:t>
            </w:r>
            <w:proofErr w:type="spellEnd"/>
            <w:r w:rsidRPr="00785D44">
              <w:rPr>
                <w:sz w:val="20"/>
                <w:szCs w:val="20"/>
                <w:shd w:val="clear" w:color="auto" w:fill="FFFFFF"/>
              </w:rPr>
              <w:t xml:space="preserve"> – 71, </w:t>
            </w:r>
            <w:proofErr w:type="spellStart"/>
            <w:r w:rsidRPr="00785D44">
              <w:rPr>
                <w:sz w:val="20"/>
                <w:szCs w:val="20"/>
                <w:shd w:val="clear" w:color="auto" w:fill="FFFFFF"/>
              </w:rPr>
              <w:lastRenderedPageBreak/>
              <w:t>CiteScore</w:t>
            </w:r>
            <w:proofErr w:type="spellEnd"/>
            <w:r w:rsidRPr="00785D44">
              <w:rPr>
                <w:sz w:val="20"/>
                <w:szCs w:val="20"/>
                <w:shd w:val="clear" w:color="auto" w:fill="FFFFFF"/>
              </w:rPr>
              <w:t> 2024 – 3,4, SJR 2024 – 0,343</w:t>
            </w:r>
          </w:p>
          <w:p w14:paraId="6D19D7C4" w14:textId="77777777" w:rsidR="006364D4" w:rsidRDefault="006364D4" w:rsidP="00E216DB">
            <w:pPr>
              <w:jc w:val="center"/>
              <w:rPr>
                <w:sz w:val="20"/>
                <w:szCs w:val="20"/>
              </w:rPr>
            </w:pPr>
          </w:p>
          <w:p w14:paraId="68E70DA8" w14:textId="6B4E17E3" w:rsidR="00E216DB" w:rsidRPr="00785D44" w:rsidRDefault="00E216DB" w:rsidP="00E216DB">
            <w:pPr>
              <w:jc w:val="center"/>
              <w:rPr>
                <w:sz w:val="20"/>
                <w:szCs w:val="20"/>
                <w:shd w:val="clear" w:color="auto" w:fill="FFFFFF"/>
              </w:rPr>
            </w:pPr>
            <w:proofErr w:type="spellStart"/>
            <w:r w:rsidRPr="00785D44">
              <w:rPr>
                <w:sz w:val="20"/>
                <w:szCs w:val="20"/>
              </w:rPr>
              <w:t>General</w:t>
            </w:r>
            <w:proofErr w:type="spellEnd"/>
            <w:r w:rsidRPr="00785D44">
              <w:rPr>
                <w:sz w:val="20"/>
                <w:szCs w:val="20"/>
              </w:rPr>
              <w:t xml:space="preserve"> </w:t>
            </w:r>
            <w:proofErr w:type="spellStart"/>
            <w:r w:rsidRPr="00785D44">
              <w:rPr>
                <w:sz w:val="20"/>
                <w:szCs w:val="20"/>
              </w:rPr>
              <w:t>Economics</w:t>
            </w:r>
            <w:proofErr w:type="spellEnd"/>
            <w:r w:rsidRPr="00785D44">
              <w:rPr>
                <w:sz w:val="20"/>
                <w:szCs w:val="20"/>
              </w:rPr>
              <w:t xml:space="preserve">, </w:t>
            </w:r>
            <w:proofErr w:type="spellStart"/>
            <w:r w:rsidRPr="00785D44">
              <w:rPr>
                <w:sz w:val="20"/>
                <w:szCs w:val="20"/>
              </w:rPr>
              <w:t>Econometrics</w:t>
            </w:r>
            <w:proofErr w:type="spellEnd"/>
            <w:r w:rsidRPr="00785D44">
              <w:rPr>
                <w:sz w:val="20"/>
                <w:szCs w:val="20"/>
              </w:rPr>
              <w:t xml:space="preserve"> </w:t>
            </w:r>
            <w:proofErr w:type="spellStart"/>
            <w:r w:rsidRPr="00785D44">
              <w:rPr>
                <w:sz w:val="20"/>
                <w:szCs w:val="20"/>
              </w:rPr>
              <w:t>and</w:t>
            </w:r>
            <w:proofErr w:type="spellEnd"/>
            <w:r w:rsidRPr="00785D44">
              <w:rPr>
                <w:sz w:val="20"/>
                <w:szCs w:val="20"/>
              </w:rPr>
              <w:t xml:space="preserve"> </w:t>
            </w:r>
            <w:proofErr w:type="spellStart"/>
            <w:r w:rsidRPr="00785D44">
              <w:rPr>
                <w:sz w:val="20"/>
                <w:szCs w:val="20"/>
              </w:rPr>
              <w:t>Finance</w:t>
            </w:r>
            <w:proofErr w:type="spellEnd"/>
          </w:p>
        </w:tc>
        <w:tc>
          <w:tcPr>
            <w:tcW w:w="2126" w:type="dxa"/>
            <w:tcBorders>
              <w:top w:val="single" w:sz="4" w:space="0" w:color="auto"/>
              <w:left w:val="single" w:sz="4" w:space="0" w:color="auto"/>
              <w:bottom w:val="single" w:sz="4" w:space="0" w:color="auto"/>
              <w:right w:val="single" w:sz="4" w:space="0" w:color="auto"/>
            </w:tcBorders>
          </w:tcPr>
          <w:p w14:paraId="02DB0F2B" w14:textId="10CDAFFF" w:rsidR="00785D44" w:rsidRPr="00785D44" w:rsidRDefault="00CE30FB" w:rsidP="006364D4">
            <w:pPr>
              <w:jc w:val="both"/>
              <w:rPr>
                <w:sz w:val="20"/>
                <w:szCs w:val="20"/>
                <w:shd w:val="clear" w:color="auto" w:fill="FFFFFF"/>
              </w:rPr>
            </w:pPr>
            <w:proofErr w:type="spellStart"/>
            <w:r>
              <w:rPr>
                <w:sz w:val="20"/>
                <w:szCs w:val="20"/>
                <w:shd w:val="clear" w:color="auto" w:fill="FFFFFF"/>
              </w:rPr>
              <w:lastRenderedPageBreak/>
              <w:t>Dildebayeva</w:t>
            </w:r>
            <w:proofErr w:type="spellEnd"/>
            <w:r w:rsidR="00785D44" w:rsidRPr="00785D44">
              <w:rPr>
                <w:sz w:val="20"/>
                <w:szCs w:val="20"/>
                <w:shd w:val="clear" w:color="auto" w:fill="FFFFFF"/>
              </w:rPr>
              <w:t xml:space="preserve"> </w:t>
            </w:r>
            <w:proofErr w:type="spellStart"/>
            <w:r w:rsidR="00785D44" w:rsidRPr="00785D44">
              <w:rPr>
                <w:sz w:val="20"/>
                <w:szCs w:val="20"/>
                <w:shd w:val="clear" w:color="auto" w:fill="FFFFFF"/>
              </w:rPr>
              <w:t>Zhulduz</w:t>
            </w:r>
            <w:proofErr w:type="spellEnd"/>
            <w:r w:rsidR="00785D44" w:rsidRPr="00785D44">
              <w:rPr>
                <w:sz w:val="20"/>
                <w:szCs w:val="20"/>
                <w:shd w:val="clear" w:color="auto" w:fill="FFFFFF"/>
              </w:rPr>
              <w:t>;</w:t>
            </w:r>
          </w:p>
          <w:p w14:paraId="28E1946D" w14:textId="3DE5861B" w:rsidR="00785D44" w:rsidRPr="00785D44" w:rsidRDefault="00785D44" w:rsidP="006364D4">
            <w:pPr>
              <w:shd w:val="clear" w:color="auto" w:fill="FFFFFF"/>
              <w:jc w:val="both"/>
              <w:rPr>
                <w:b/>
                <w:color w:val="2E2E2E"/>
                <w:sz w:val="20"/>
                <w:szCs w:val="20"/>
                <w:u w:val="single"/>
              </w:rPr>
            </w:pPr>
            <w:proofErr w:type="spellStart"/>
            <w:r w:rsidRPr="00785D44">
              <w:rPr>
                <w:sz w:val="20"/>
                <w:szCs w:val="20"/>
                <w:shd w:val="clear" w:color="auto" w:fill="FFFFFF"/>
              </w:rPr>
              <w:lastRenderedPageBreak/>
              <w:t>Kakizhanova</w:t>
            </w:r>
            <w:proofErr w:type="spellEnd"/>
            <w:r w:rsidRPr="00785D44">
              <w:rPr>
                <w:sz w:val="20"/>
                <w:szCs w:val="20"/>
                <w:shd w:val="clear" w:color="auto" w:fill="FFFFFF"/>
              </w:rPr>
              <w:t xml:space="preserve"> </w:t>
            </w:r>
            <w:proofErr w:type="spellStart"/>
            <w:r w:rsidRPr="00785D44">
              <w:rPr>
                <w:sz w:val="20"/>
                <w:szCs w:val="20"/>
                <w:shd w:val="clear" w:color="auto" w:fill="FFFFFF"/>
              </w:rPr>
              <w:t>Tolkyn</w:t>
            </w:r>
            <w:proofErr w:type="spellEnd"/>
            <w:r w:rsidRPr="00785D44">
              <w:rPr>
                <w:sz w:val="20"/>
                <w:szCs w:val="20"/>
                <w:shd w:val="clear" w:color="auto" w:fill="FFFFFF"/>
              </w:rPr>
              <w:t xml:space="preserve">; </w:t>
            </w:r>
            <w:proofErr w:type="spellStart"/>
            <w:r w:rsidRPr="00785D44">
              <w:rPr>
                <w:rStyle w:val="typographytypographycrpwo"/>
                <w:b/>
                <w:color w:val="2E2E2E"/>
                <w:sz w:val="20"/>
                <w:szCs w:val="20"/>
                <w:u w:val="single"/>
              </w:rPr>
              <w:t>Andabayeva</w:t>
            </w:r>
            <w:proofErr w:type="spellEnd"/>
            <w:r w:rsidRPr="00785D44">
              <w:rPr>
                <w:rStyle w:val="typographytypographycrpwo"/>
                <w:b/>
                <w:color w:val="2E2E2E"/>
                <w:sz w:val="20"/>
                <w:szCs w:val="20"/>
                <w:u w:val="single"/>
              </w:rPr>
              <w:t xml:space="preserve"> </w:t>
            </w:r>
            <w:proofErr w:type="spellStart"/>
            <w:r w:rsidRPr="00785D44">
              <w:rPr>
                <w:rStyle w:val="typographytypographycrpwo"/>
                <w:b/>
                <w:color w:val="2E2E2E"/>
                <w:sz w:val="20"/>
                <w:szCs w:val="20"/>
                <w:u w:val="single"/>
              </w:rPr>
              <w:t>Gulmira</w:t>
            </w:r>
            <w:proofErr w:type="spellEnd"/>
            <w:r w:rsidRPr="00785D44">
              <w:rPr>
                <w:rStyle w:val="authorlistauthorseparatorw9qbc"/>
                <w:b/>
                <w:color w:val="2E2E2E"/>
                <w:sz w:val="20"/>
                <w:szCs w:val="20"/>
                <w:u w:val="single"/>
              </w:rPr>
              <w:t>;</w:t>
            </w:r>
          </w:p>
          <w:p w14:paraId="5853954E" w14:textId="4B7D5477" w:rsidR="00E216DB" w:rsidRPr="00C02315" w:rsidRDefault="00785D44" w:rsidP="006364D4">
            <w:pPr>
              <w:numPr>
                <w:ilvl w:val="0"/>
                <w:numId w:val="28"/>
              </w:numPr>
              <w:shd w:val="clear" w:color="auto" w:fill="FFFFFF"/>
              <w:ind w:left="0"/>
              <w:jc w:val="both"/>
              <w:rPr>
                <w:color w:val="2E2E2E"/>
                <w:sz w:val="20"/>
                <w:szCs w:val="20"/>
              </w:rPr>
            </w:pPr>
            <w:proofErr w:type="spellStart"/>
            <w:r w:rsidRPr="00785D44">
              <w:rPr>
                <w:sz w:val="20"/>
                <w:szCs w:val="20"/>
                <w:shd w:val="clear" w:color="auto" w:fill="FFFFFF"/>
              </w:rPr>
              <w:t>Askarova</w:t>
            </w:r>
            <w:proofErr w:type="spellEnd"/>
            <w:r w:rsidR="00CE30FB">
              <w:rPr>
                <w:sz w:val="20"/>
                <w:szCs w:val="20"/>
                <w:shd w:val="clear" w:color="auto" w:fill="FFFFFF"/>
                <w:lang w:val="en-US"/>
              </w:rPr>
              <w:t xml:space="preserve"> </w:t>
            </w:r>
            <w:proofErr w:type="spellStart"/>
            <w:r w:rsidR="00CE30FB">
              <w:rPr>
                <w:sz w:val="20"/>
                <w:szCs w:val="20"/>
                <w:shd w:val="clear" w:color="auto" w:fill="FFFFFF"/>
              </w:rPr>
              <w:t>Zhanar</w:t>
            </w:r>
            <w:proofErr w:type="spellEnd"/>
            <w:r w:rsidR="00CE30FB">
              <w:rPr>
                <w:sz w:val="20"/>
                <w:szCs w:val="20"/>
                <w:shd w:val="clear" w:color="auto" w:fill="FFFFFF"/>
              </w:rPr>
              <w:t xml:space="preserve">; </w:t>
            </w:r>
            <w:proofErr w:type="spellStart"/>
            <w:r w:rsidR="00CE30FB">
              <w:rPr>
                <w:sz w:val="20"/>
                <w:szCs w:val="20"/>
                <w:shd w:val="clear" w:color="auto" w:fill="FFFFFF"/>
              </w:rPr>
              <w:t>Oralbayeva</w:t>
            </w:r>
            <w:proofErr w:type="spellEnd"/>
            <w:r w:rsidRPr="00785D44">
              <w:rPr>
                <w:sz w:val="20"/>
                <w:szCs w:val="20"/>
                <w:shd w:val="clear" w:color="auto" w:fill="FFFFFF"/>
              </w:rPr>
              <w:t xml:space="preserve"> </w:t>
            </w:r>
            <w:proofErr w:type="spellStart"/>
            <w:r w:rsidRPr="00785D44">
              <w:rPr>
                <w:sz w:val="20"/>
                <w:szCs w:val="20"/>
                <w:shd w:val="clear" w:color="auto" w:fill="FFFFFF"/>
              </w:rPr>
              <w:t>Zhanar</w:t>
            </w:r>
            <w:proofErr w:type="spellEnd"/>
            <w:r w:rsidRPr="00785D44">
              <w:rPr>
                <w:color w:val="2E2E2E"/>
                <w:sz w:val="20"/>
                <w:szCs w:val="20"/>
              </w:rPr>
              <w:t xml:space="preserve"> </w:t>
            </w:r>
          </w:p>
          <w:p w14:paraId="0303C26C" w14:textId="77777777" w:rsidR="00E216DB" w:rsidRPr="00785D44" w:rsidRDefault="00E216DB" w:rsidP="00E216DB">
            <w:pPr>
              <w:numPr>
                <w:ilvl w:val="0"/>
                <w:numId w:val="28"/>
              </w:numPr>
              <w:shd w:val="clear" w:color="auto" w:fill="FFFFFF"/>
              <w:spacing w:beforeAutospacing="1"/>
              <w:ind w:left="0"/>
              <w:rPr>
                <w:rStyle w:val="typographytypographycrpwo"/>
                <w:b/>
                <w:color w:val="2E2E2E"/>
                <w:sz w:val="20"/>
                <w:szCs w:val="20"/>
                <w:u w:val="single"/>
              </w:rPr>
            </w:pPr>
          </w:p>
        </w:tc>
        <w:tc>
          <w:tcPr>
            <w:tcW w:w="1559" w:type="dxa"/>
            <w:tcBorders>
              <w:top w:val="single" w:sz="4" w:space="0" w:color="auto"/>
              <w:left w:val="single" w:sz="4" w:space="0" w:color="auto"/>
              <w:bottom w:val="single" w:sz="4" w:space="0" w:color="auto"/>
              <w:right w:val="single" w:sz="4" w:space="0" w:color="auto"/>
            </w:tcBorders>
          </w:tcPr>
          <w:p w14:paraId="42465B49" w14:textId="753CC419" w:rsidR="00E216DB" w:rsidRPr="00785D44" w:rsidRDefault="00672368" w:rsidP="00E216DB">
            <w:pPr>
              <w:jc w:val="center"/>
              <w:rPr>
                <w:sz w:val="20"/>
                <w:szCs w:val="20"/>
                <w:lang w:val="kk-KZ"/>
              </w:rPr>
            </w:pPr>
            <w:r w:rsidRPr="00785D44">
              <w:rPr>
                <w:sz w:val="20"/>
                <w:szCs w:val="20"/>
                <w:lang w:val="kk-KZ"/>
              </w:rPr>
              <w:lastRenderedPageBreak/>
              <w:t>тең</w:t>
            </w:r>
            <w:r w:rsidRPr="00785D44">
              <w:rPr>
                <w:sz w:val="20"/>
                <w:szCs w:val="20"/>
              </w:rPr>
              <w:t xml:space="preserve"> </w:t>
            </w:r>
            <w:r w:rsidRPr="00785D44">
              <w:rPr>
                <w:sz w:val="20"/>
                <w:szCs w:val="20"/>
                <w:lang w:val="kk-KZ"/>
              </w:rPr>
              <w:t>автор</w:t>
            </w:r>
          </w:p>
        </w:tc>
      </w:tr>
      <w:tr w:rsidR="001C588C" w:rsidRPr="003706ED" w14:paraId="3852E7C7" w14:textId="77777777" w:rsidTr="002F325E">
        <w:trPr>
          <w:trHeight w:val="146"/>
        </w:trPr>
        <w:tc>
          <w:tcPr>
            <w:tcW w:w="426" w:type="dxa"/>
            <w:tcBorders>
              <w:top w:val="single" w:sz="4" w:space="0" w:color="auto"/>
              <w:left w:val="single" w:sz="4" w:space="0" w:color="auto"/>
              <w:bottom w:val="single" w:sz="4" w:space="0" w:color="auto"/>
              <w:right w:val="single" w:sz="4" w:space="0" w:color="auto"/>
            </w:tcBorders>
          </w:tcPr>
          <w:p w14:paraId="727F14CF" w14:textId="3E75312E" w:rsidR="001C588C" w:rsidRPr="00925B13" w:rsidRDefault="001C588C" w:rsidP="001C588C">
            <w:pPr>
              <w:jc w:val="center"/>
              <w:rPr>
                <w:sz w:val="20"/>
                <w:szCs w:val="20"/>
              </w:rPr>
            </w:pPr>
            <w:r>
              <w:rPr>
                <w:sz w:val="20"/>
                <w:szCs w:val="20"/>
              </w:rPr>
              <w:t>7</w:t>
            </w:r>
          </w:p>
        </w:tc>
        <w:tc>
          <w:tcPr>
            <w:tcW w:w="1984" w:type="dxa"/>
            <w:tcBorders>
              <w:top w:val="single" w:sz="4" w:space="0" w:color="auto"/>
              <w:left w:val="single" w:sz="4" w:space="0" w:color="auto"/>
              <w:bottom w:val="single" w:sz="4" w:space="0" w:color="auto"/>
              <w:right w:val="single" w:sz="4" w:space="0" w:color="auto"/>
            </w:tcBorders>
          </w:tcPr>
          <w:p w14:paraId="104E4343" w14:textId="3F40DE51" w:rsidR="001C588C" w:rsidRPr="001C588C" w:rsidRDefault="001C588C" w:rsidP="001C588C">
            <w:pPr>
              <w:rPr>
                <w:sz w:val="20"/>
                <w:szCs w:val="20"/>
              </w:rPr>
            </w:pPr>
            <w:proofErr w:type="spellStart"/>
            <w:r w:rsidRPr="001C588C">
              <w:rPr>
                <w:sz w:val="20"/>
                <w:szCs w:val="20"/>
                <w:shd w:val="clear" w:color="auto" w:fill="FFFFFF"/>
              </w:rPr>
              <w:t>Impact</w:t>
            </w:r>
            <w:proofErr w:type="spellEnd"/>
            <w:r w:rsidRPr="001C588C">
              <w:rPr>
                <w:sz w:val="20"/>
                <w:szCs w:val="20"/>
                <w:shd w:val="clear" w:color="auto" w:fill="FFFFFF"/>
              </w:rPr>
              <w:t xml:space="preserve"> </w:t>
            </w:r>
            <w:proofErr w:type="spellStart"/>
            <w:r w:rsidRPr="001C588C">
              <w:rPr>
                <w:sz w:val="20"/>
                <w:szCs w:val="20"/>
                <w:shd w:val="clear" w:color="auto" w:fill="FFFFFF"/>
              </w:rPr>
              <w:t>of</w:t>
            </w:r>
            <w:proofErr w:type="spellEnd"/>
            <w:r w:rsidRPr="001C588C">
              <w:rPr>
                <w:sz w:val="20"/>
                <w:szCs w:val="20"/>
                <w:shd w:val="clear" w:color="auto" w:fill="FFFFFF"/>
              </w:rPr>
              <w:t xml:space="preserve"> </w:t>
            </w:r>
            <w:proofErr w:type="spellStart"/>
            <w:r w:rsidRPr="001C588C">
              <w:rPr>
                <w:sz w:val="20"/>
                <w:szCs w:val="20"/>
                <w:shd w:val="clear" w:color="auto" w:fill="FFFFFF"/>
              </w:rPr>
              <w:t>Good</w:t>
            </w:r>
            <w:proofErr w:type="spellEnd"/>
            <w:r w:rsidRPr="001C588C">
              <w:rPr>
                <w:sz w:val="20"/>
                <w:szCs w:val="20"/>
                <w:shd w:val="clear" w:color="auto" w:fill="FFFFFF"/>
              </w:rPr>
              <w:t xml:space="preserve"> </w:t>
            </w:r>
            <w:proofErr w:type="spellStart"/>
            <w:r w:rsidRPr="001C588C">
              <w:rPr>
                <w:sz w:val="20"/>
                <w:szCs w:val="20"/>
                <w:shd w:val="clear" w:color="auto" w:fill="FFFFFF"/>
              </w:rPr>
              <w:t>governance</w:t>
            </w:r>
            <w:proofErr w:type="spellEnd"/>
            <w:r w:rsidRPr="001C588C">
              <w:rPr>
                <w:sz w:val="20"/>
                <w:szCs w:val="20"/>
                <w:shd w:val="clear" w:color="auto" w:fill="FFFFFF"/>
              </w:rPr>
              <w:t xml:space="preserve"> </w:t>
            </w:r>
            <w:proofErr w:type="spellStart"/>
            <w:r w:rsidRPr="001C588C">
              <w:rPr>
                <w:sz w:val="20"/>
                <w:szCs w:val="20"/>
                <w:shd w:val="clear" w:color="auto" w:fill="FFFFFF"/>
              </w:rPr>
              <w:t>Indicators</w:t>
            </w:r>
            <w:proofErr w:type="spellEnd"/>
            <w:r w:rsidRPr="001C588C">
              <w:rPr>
                <w:sz w:val="20"/>
                <w:szCs w:val="20"/>
                <w:shd w:val="clear" w:color="auto" w:fill="FFFFFF"/>
              </w:rPr>
              <w:t xml:space="preserve"> </w:t>
            </w:r>
            <w:proofErr w:type="spellStart"/>
            <w:r w:rsidRPr="001C588C">
              <w:rPr>
                <w:sz w:val="20"/>
                <w:szCs w:val="20"/>
                <w:shd w:val="clear" w:color="auto" w:fill="FFFFFF"/>
              </w:rPr>
              <w:t>on</w:t>
            </w:r>
            <w:proofErr w:type="spellEnd"/>
            <w:r w:rsidRPr="001C588C">
              <w:rPr>
                <w:sz w:val="20"/>
                <w:szCs w:val="20"/>
                <w:shd w:val="clear" w:color="auto" w:fill="FFFFFF"/>
              </w:rPr>
              <w:t xml:space="preserve"> </w:t>
            </w:r>
            <w:proofErr w:type="spellStart"/>
            <w:r w:rsidRPr="001C588C">
              <w:rPr>
                <w:sz w:val="20"/>
                <w:szCs w:val="20"/>
                <w:shd w:val="clear" w:color="auto" w:fill="FFFFFF"/>
              </w:rPr>
              <w:t>Green</w:t>
            </w:r>
            <w:proofErr w:type="spellEnd"/>
            <w:r w:rsidRPr="001C588C">
              <w:rPr>
                <w:sz w:val="20"/>
                <w:szCs w:val="20"/>
                <w:shd w:val="clear" w:color="auto" w:fill="FFFFFF"/>
              </w:rPr>
              <w:t xml:space="preserve"> </w:t>
            </w:r>
            <w:proofErr w:type="spellStart"/>
            <w:r w:rsidRPr="001C588C">
              <w:rPr>
                <w:sz w:val="20"/>
                <w:szCs w:val="20"/>
                <w:shd w:val="clear" w:color="auto" w:fill="FFFFFF"/>
              </w:rPr>
              <w:t>Growth</w:t>
            </w:r>
            <w:proofErr w:type="spellEnd"/>
            <w:r w:rsidRPr="001C588C">
              <w:rPr>
                <w:sz w:val="20"/>
                <w:szCs w:val="20"/>
                <w:shd w:val="clear" w:color="auto" w:fill="FFFFFF"/>
              </w:rPr>
              <w:t xml:space="preserve">: </w:t>
            </w:r>
            <w:proofErr w:type="spellStart"/>
            <w:r w:rsidRPr="001C588C">
              <w:rPr>
                <w:sz w:val="20"/>
                <w:szCs w:val="20"/>
                <w:shd w:val="clear" w:color="auto" w:fill="FFFFFF"/>
              </w:rPr>
              <w:t>Evidence</w:t>
            </w:r>
            <w:proofErr w:type="spellEnd"/>
            <w:r w:rsidRPr="001C588C">
              <w:rPr>
                <w:sz w:val="20"/>
                <w:szCs w:val="20"/>
                <w:shd w:val="clear" w:color="auto" w:fill="FFFFFF"/>
              </w:rPr>
              <w:t xml:space="preserve"> </w:t>
            </w:r>
            <w:proofErr w:type="spellStart"/>
            <w:r w:rsidRPr="001C588C">
              <w:rPr>
                <w:sz w:val="20"/>
                <w:szCs w:val="20"/>
                <w:shd w:val="clear" w:color="auto" w:fill="FFFFFF"/>
              </w:rPr>
              <w:t>from</w:t>
            </w:r>
            <w:proofErr w:type="spellEnd"/>
            <w:r w:rsidRPr="001C588C">
              <w:rPr>
                <w:sz w:val="20"/>
                <w:szCs w:val="20"/>
                <w:shd w:val="clear" w:color="auto" w:fill="FFFFFF"/>
              </w:rPr>
              <w:t xml:space="preserve"> </w:t>
            </w:r>
            <w:proofErr w:type="spellStart"/>
            <w:r w:rsidRPr="001C588C">
              <w:rPr>
                <w:sz w:val="20"/>
                <w:szCs w:val="20"/>
                <w:shd w:val="clear" w:color="auto" w:fill="FFFFFF"/>
              </w:rPr>
              <w:t>Kazakhstan</w:t>
            </w:r>
            <w:proofErr w:type="spellEnd"/>
          </w:p>
        </w:tc>
        <w:tc>
          <w:tcPr>
            <w:tcW w:w="847" w:type="dxa"/>
            <w:tcBorders>
              <w:top w:val="single" w:sz="4" w:space="0" w:color="auto"/>
              <w:left w:val="single" w:sz="4" w:space="0" w:color="auto"/>
              <w:bottom w:val="single" w:sz="4" w:space="0" w:color="auto"/>
              <w:right w:val="single" w:sz="4" w:space="0" w:color="auto"/>
            </w:tcBorders>
          </w:tcPr>
          <w:p w14:paraId="257710C5" w14:textId="7D6B5CD1" w:rsidR="001C588C" w:rsidRPr="00311B0F" w:rsidRDefault="001C588C" w:rsidP="001C588C">
            <w:pPr>
              <w:jc w:val="center"/>
              <w:rPr>
                <w:sz w:val="20"/>
                <w:szCs w:val="20"/>
              </w:rPr>
            </w:pPr>
            <w:r w:rsidRPr="00785D44">
              <w:rPr>
                <w:sz w:val="20"/>
                <w:szCs w:val="20"/>
                <w:lang w:val="kk-KZ"/>
              </w:rPr>
              <w:t>мақала</w:t>
            </w:r>
          </w:p>
        </w:tc>
        <w:tc>
          <w:tcPr>
            <w:tcW w:w="2264" w:type="dxa"/>
            <w:tcBorders>
              <w:top w:val="single" w:sz="4" w:space="0" w:color="auto"/>
              <w:left w:val="single" w:sz="4" w:space="0" w:color="auto"/>
              <w:bottom w:val="single" w:sz="4" w:space="0" w:color="auto"/>
              <w:right w:val="single" w:sz="4" w:space="0" w:color="auto"/>
            </w:tcBorders>
          </w:tcPr>
          <w:p w14:paraId="65B28108" w14:textId="4938B356" w:rsidR="001C588C" w:rsidRDefault="001C588C" w:rsidP="001C588C">
            <w:pPr>
              <w:rPr>
                <w:sz w:val="20"/>
                <w:szCs w:val="20"/>
                <w:shd w:val="clear" w:color="auto" w:fill="FFFFFF"/>
                <w:lang w:val="en-US"/>
              </w:rPr>
            </w:pPr>
            <w:proofErr w:type="spellStart"/>
            <w:r w:rsidRPr="001C588C">
              <w:rPr>
                <w:sz w:val="20"/>
                <w:szCs w:val="20"/>
                <w:shd w:val="clear" w:color="auto" w:fill="FFFFFF"/>
              </w:rPr>
              <w:t>International</w:t>
            </w:r>
            <w:proofErr w:type="spellEnd"/>
            <w:r w:rsidRPr="001C588C">
              <w:rPr>
                <w:sz w:val="20"/>
                <w:szCs w:val="20"/>
                <w:shd w:val="clear" w:color="auto" w:fill="FFFFFF"/>
              </w:rPr>
              <w:t xml:space="preserve"> </w:t>
            </w:r>
            <w:proofErr w:type="spellStart"/>
            <w:r w:rsidRPr="001C588C">
              <w:rPr>
                <w:sz w:val="20"/>
                <w:szCs w:val="20"/>
                <w:shd w:val="clear" w:color="auto" w:fill="FFFFFF"/>
              </w:rPr>
              <w:t>Journal</w:t>
            </w:r>
            <w:proofErr w:type="spellEnd"/>
            <w:r w:rsidRPr="001C588C">
              <w:rPr>
                <w:sz w:val="20"/>
                <w:szCs w:val="20"/>
                <w:shd w:val="clear" w:color="auto" w:fill="FFFFFF"/>
              </w:rPr>
              <w:t xml:space="preserve"> </w:t>
            </w:r>
            <w:proofErr w:type="spellStart"/>
            <w:r w:rsidRPr="001C588C">
              <w:rPr>
                <w:sz w:val="20"/>
                <w:szCs w:val="20"/>
                <w:shd w:val="clear" w:color="auto" w:fill="FFFFFF"/>
              </w:rPr>
              <w:t>of</w:t>
            </w:r>
            <w:proofErr w:type="spellEnd"/>
            <w:r w:rsidRPr="001C588C">
              <w:rPr>
                <w:sz w:val="20"/>
                <w:szCs w:val="20"/>
                <w:shd w:val="clear" w:color="auto" w:fill="FFFFFF"/>
              </w:rPr>
              <w:t xml:space="preserve"> </w:t>
            </w:r>
            <w:proofErr w:type="spellStart"/>
            <w:r w:rsidRPr="001C588C">
              <w:rPr>
                <w:sz w:val="20"/>
                <w:szCs w:val="20"/>
                <w:shd w:val="clear" w:color="auto" w:fill="FFFFFF"/>
              </w:rPr>
              <w:t>Energy</w:t>
            </w:r>
            <w:proofErr w:type="spellEnd"/>
            <w:r w:rsidRPr="001C588C">
              <w:rPr>
                <w:sz w:val="20"/>
                <w:szCs w:val="20"/>
                <w:shd w:val="clear" w:color="auto" w:fill="FFFFFF"/>
              </w:rPr>
              <w:t xml:space="preserve"> </w:t>
            </w:r>
            <w:proofErr w:type="spellStart"/>
            <w:r w:rsidRPr="001C588C">
              <w:rPr>
                <w:sz w:val="20"/>
                <w:szCs w:val="20"/>
                <w:shd w:val="clear" w:color="auto" w:fill="FFFFFF"/>
              </w:rPr>
              <w:t>Economics</w:t>
            </w:r>
            <w:proofErr w:type="spellEnd"/>
            <w:r w:rsidRPr="001C588C">
              <w:rPr>
                <w:sz w:val="20"/>
                <w:szCs w:val="20"/>
                <w:shd w:val="clear" w:color="auto" w:fill="FFFFFF"/>
              </w:rPr>
              <w:t xml:space="preserve"> </w:t>
            </w:r>
            <w:proofErr w:type="spellStart"/>
            <w:r w:rsidRPr="001C588C">
              <w:rPr>
                <w:sz w:val="20"/>
                <w:szCs w:val="20"/>
                <w:shd w:val="clear" w:color="auto" w:fill="FFFFFF"/>
              </w:rPr>
              <w:t>and</w:t>
            </w:r>
            <w:proofErr w:type="spellEnd"/>
            <w:r w:rsidRPr="001C588C">
              <w:rPr>
                <w:sz w:val="20"/>
                <w:szCs w:val="20"/>
                <w:shd w:val="clear" w:color="auto" w:fill="FFFFFF"/>
              </w:rPr>
              <w:t xml:space="preserve"> </w:t>
            </w:r>
            <w:proofErr w:type="spellStart"/>
            <w:r w:rsidRPr="001C588C">
              <w:rPr>
                <w:sz w:val="20"/>
                <w:szCs w:val="20"/>
                <w:shd w:val="clear" w:color="auto" w:fill="FFFFFF"/>
              </w:rPr>
              <w:t>Policy</w:t>
            </w:r>
            <w:proofErr w:type="spellEnd"/>
            <w:r w:rsidR="00EE519B">
              <w:rPr>
                <w:sz w:val="20"/>
                <w:szCs w:val="20"/>
                <w:shd w:val="clear" w:color="auto" w:fill="FFFFFF"/>
              </w:rPr>
              <w:t xml:space="preserve">. </w:t>
            </w:r>
            <w:r w:rsidR="00EE519B" w:rsidRPr="00785D44">
              <w:rPr>
                <w:sz w:val="20"/>
                <w:szCs w:val="20"/>
                <w:lang w:val="en-US"/>
              </w:rPr>
              <w:t>–</w:t>
            </w:r>
            <w:r w:rsidRPr="001C588C">
              <w:rPr>
                <w:sz w:val="20"/>
                <w:szCs w:val="20"/>
                <w:shd w:val="clear" w:color="auto" w:fill="FFFFFF"/>
              </w:rPr>
              <w:t xml:space="preserve"> 2025</w:t>
            </w:r>
            <w:r w:rsidR="00EE519B">
              <w:rPr>
                <w:sz w:val="20"/>
                <w:szCs w:val="20"/>
                <w:shd w:val="clear" w:color="auto" w:fill="FFFFFF"/>
              </w:rPr>
              <w:t xml:space="preserve">. </w:t>
            </w:r>
            <w:r w:rsidR="00EE519B" w:rsidRPr="00785D44">
              <w:rPr>
                <w:sz w:val="20"/>
                <w:szCs w:val="20"/>
                <w:lang w:val="en-US"/>
              </w:rPr>
              <w:t>–</w:t>
            </w:r>
            <w:r w:rsidRPr="001C588C">
              <w:rPr>
                <w:sz w:val="20"/>
                <w:szCs w:val="20"/>
                <w:shd w:val="clear" w:color="auto" w:fill="FFFFFF"/>
              </w:rPr>
              <w:t xml:space="preserve"> 15(5)</w:t>
            </w:r>
            <w:r w:rsidR="00EE519B">
              <w:rPr>
                <w:sz w:val="20"/>
                <w:szCs w:val="20"/>
                <w:shd w:val="clear" w:color="auto" w:fill="FFFFFF"/>
              </w:rPr>
              <w:t xml:space="preserve">. р. </w:t>
            </w:r>
            <w:r w:rsidRPr="001C588C">
              <w:rPr>
                <w:sz w:val="20"/>
                <w:szCs w:val="20"/>
                <w:shd w:val="clear" w:color="auto" w:fill="FFFFFF"/>
              </w:rPr>
              <w:t>217-226</w:t>
            </w:r>
            <w:r>
              <w:rPr>
                <w:sz w:val="20"/>
                <w:szCs w:val="20"/>
                <w:shd w:val="clear" w:color="auto" w:fill="FFFFFF"/>
                <w:lang w:val="en-US"/>
              </w:rPr>
              <w:t>.</w:t>
            </w:r>
          </w:p>
          <w:p w14:paraId="66DE8E8E" w14:textId="6B5DE967" w:rsidR="001C588C" w:rsidRPr="001C588C" w:rsidRDefault="001C588C" w:rsidP="001C588C">
            <w:pPr>
              <w:rPr>
                <w:sz w:val="20"/>
                <w:szCs w:val="20"/>
                <w:shd w:val="clear" w:color="auto" w:fill="FFFFFF"/>
              </w:rPr>
            </w:pPr>
            <w:r w:rsidRPr="001C588C">
              <w:rPr>
                <w:sz w:val="20"/>
                <w:szCs w:val="20"/>
                <w:shd w:val="clear" w:color="auto" w:fill="FFFFFF"/>
              </w:rPr>
              <w:t xml:space="preserve">DOI: </w:t>
            </w:r>
            <w:hyperlink r:id="rId20" w:history="1">
              <w:r w:rsidRPr="001C588C">
                <w:rPr>
                  <w:rStyle w:val="a5"/>
                  <w:sz w:val="20"/>
                  <w:szCs w:val="20"/>
                  <w:shd w:val="clear" w:color="auto" w:fill="FFFFFF"/>
                </w:rPr>
                <w:t>https://doi.org/10.32479/ijeep.19885</w:t>
              </w:r>
            </w:hyperlink>
          </w:p>
          <w:p w14:paraId="7C061631" w14:textId="77777777" w:rsidR="001C588C" w:rsidRPr="001C588C" w:rsidRDefault="001C588C" w:rsidP="001C588C">
            <w:pPr>
              <w:rPr>
                <w:sz w:val="20"/>
                <w:szCs w:val="20"/>
                <w:lang w:val="en-US"/>
              </w:rPr>
            </w:pPr>
          </w:p>
          <w:p w14:paraId="63CB2E94" w14:textId="08B8442B" w:rsidR="001C588C" w:rsidRPr="001C588C" w:rsidRDefault="004524C4" w:rsidP="00421239">
            <w:pPr>
              <w:rPr>
                <w:sz w:val="20"/>
                <w:szCs w:val="20"/>
                <w:lang w:val="en-US"/>
              </w:rPr>
            </w:pPr>
            <w:hyperlink r:id="rId21" w:history="1">
              <w:r w:rsidR="001C588C" w:rsidRPr="001C588C">
                <w:rPr>
                  <w:rStyle w:val="a5"/>
                  <w:sz w:val="20"/>
                  <w:szCs w:val="20"/>
                  <w:lang w:val="en-US"/>
                </w:rPr>
                <w:t>https://econjournals.com/index.php/ijeep/issue/view/252</w:t>
              </w:r>
            </w:hyperlink>
          </w:p>
        </w:tc>
        <w:tc>
          <w:tcPr>
            <w:tcW w:w="2412" w:type="dxa"/>
            <w:tcBorders>
              <w:top w:val="single" w:sz="4" w:space="0" w:color="auto"/>
              <w:left w:val="single" w:sz="4" w:space="0" w:color="auto"/>
              <w:bottom w:val="single" w:sz="4" w:space="0" w:color="auto"/>
              <w:right w:val="single" w:sz="4" w:space="0" w:color="auto"/>
            </w:tcBorders>
          </w:tcPr>
          <w:p w14:paraId="478086CB" w14:textId="77777777" w:rsidR="001C588C" w:rsidRPr="00785D44" w:rsidRDefault="001C588C" w:rsidP="001C588C">
            <w:pPr>
              <w:jc w:val="center"/>
              <w:rPr>
                <w:bCs/>
                <w:sz w:val="20"/>
                <w:szCs w:val="20"/>
                <w:lang w:val="en-US"/>
              </w:rPr>
            </w:pPr>
            <w:r w:rsidRPr="00785D44">
              <w:rPr>
                <w:bCs/>
                <w:sz w:val="20"/>
                <w:szCs w:val="20"/>
                <w:lang w:val="en-US"/>
              </w:rPr>
              <w:t>Q</w:t>
            </w:r>
            <w:r w:rsidRPr="00785D44">
              <w:rPr>
                <w:bCs/>
                <w:sz w:val="20"/>
                <w:szCs w:val="20"/>
              </w:rPr>
              <w:t>2</w:t>
            </w:r>
            <w:r w:rsidRPr="00785D44">
              <w:rPr>
                <w:bCs/>
                <w:sz w:val="20"/>
                <w:szCs w:val="20"/>
                <w:lang w:val="en-US"/>
              </w:rPr>
              <w:t xml:space="preserve"> (20</w:t>
            </w:r>
            <w:r w:rsidRPr="00785D44">
              <w:rPr>
                <w:bCs/>
                <w:sz w:val="20"/>
                <w:szCs w:val="20"/>
                <w:lang w:val="kk-KZ"/>
              </w:rPr>
              <w:t>24</w:t>
            </w:r>
            <w:r w:rsidRPr="00785D44">
              <w:rPr>
                <w:bCs/>
                <w:sz w:val="20"/>
                <w:szCs w:val="20"/>
                <w:lang w:val="en-US"/>
              </w:rPr>
              <w:t>)</w:t>
            </w:r>
          </w:p>
          <w:p w14:paraId="4787AD54" w14:textId="77777777" w:rsidR="001C588C" w:rsidRDefault="001C588C" w:rsidP="001C588C">
            <w:pPr>
              <w:jc w:val="center"/>
              <w:rPr>
                <w:sz w:val="20"/>
                <w:szCs w:val="20"/>
                <w:highlight w:val="green"/>
                <w:lang w:val="en-US"/>
              </w:rPr>
            </w:pPr>
            <w:proofErr w:type="spellStart"/>
            <w:r w:rsidRPr="00785D44">
              <w:rPr>
                <w:sz w:val="20"/>
                <w:szCs w:val="20"/>
              </w:rPr>
              <w:t>General</w:t>
            </w:r>
            <w:proofErr w:type="spellEnd"/>
            <w:r w:rsidRPr="00785D44">
              <w:rPr>
                <w:sz w:val="20"/>
                <w:szCs w:val="20"/>
              </w:rPr>
              <w:t xml:space="preserve"> </w:t>
            </w:r>
            <w:proofErr w:type="spellStart"/>
            <w:r w:rsidRPr="00785D44">
              <w:rPr>
                <w:sz w:val="20"/>
                <w:szCs w:val="20"/>
              </w:rPr>
              <w:t>Economics</w:t>
            </w:r>
            <w:proofErr w:type="spellEnd"/>
            <w:r w:rsidRPr="00785D44">
              <w:rPr>
                <w:sz w:val="20"/>
                <w:szCs w:val="20"/>
              </w:rPr>
              <w:t xml:space="preserve">, </w:t>
            </w:r>
            <w:proofErr w:type="spellStart"/>
            <w:r w:rsidRPr="00785D44">
              <w:rPr>
                <w:sz w:val="20"/>
                <w:szCs w:val="20"/>
              </w:rPr>
              <w:t>Econometrics</w:t>
            </w:r>
            <w:proofErr w:type="spellEnd"/>
            <w:r w:rsidRPr="00785D44">
              <w:rPr>
                <w:sz w:val="20"/>
                <w:szCs w:val="20"/>
              </w:rPr>
              <w:t xml:space="preserve"> </w:t>
            </w:r>
            <w:proofErr w:type="spellStart"/>
            <w:r w:rsidRPr="00785D44">
              <w:rPr>
                <w:sz w:val="20"/>
                <w:szCs w:val="20"/>
              </w:rPr>
              <w:t>and</w:t>
            </w:r>
            <w:proofErr w:type="spellEnd"/>
            <w:r w:rsidRPr="00785D44">
              <w:rPr>
                <w:sz w:val="20"/>
                <w:szCs w:val="20"/>
              </w:rPr>
              <w:t xml:space="preserve"> </w:t>
            </w:r>
            <w:proofErr w:type="spellStart"/>
            <w:r w:rsidRPr="00785D44">
              <w:rPr>
                <w:sz w:val="20"/>
                <w:szCs w:val="20"/>
              </w:rPr>
              <w:t>Finance</w:t>
            </w:r>
            <w:proofErr w:type="spellEnd"/>
            <w:r w:rsidRPr="00C86121">
              <w:rPr>
                <w:sz w:val="20"/>
                <w:szCs w:val="20"/>
                <w:highlight w:val="green"/>
                <w:lang w:val="en-US"/>
              </w:rPr>
              <w:t xml:space="preserve"> </w:t>
            </w:r>
          </w:p>
          <w:p w14:paraId="22856ABB" w14:textId="77777777" w:rsidR="001C588C" w:rsidRDefault="001C588C" w:rsidP="001C588C">
            <w:pPr>
              <w:jc w:val="center"/>
              <w:rPr>
                <w:sz w:val="20"/>
                <w:szCs w:val="20"/>
                <w:highlight w:val="green"/>
                <w:lang w:val="en-US"/>
              </w:rPr>
            </w:pPr>
          </w:p>
          <w:p w14:paraId="04C6DBE1" w14:textId="461F2A88" w:rsidR="001C588C" w:rsidRPr="00C86121" w:rsidRDefault="001C588C" w:rsidP="00691205">
            <w:pPr>
              <w:jc w:val="center"/>
              <w:rPr>
                <w:sz w:val="20"/>
                <w:szCs w:val="20"/>
                <w:highlight w:val="green"/>
                <w:lang w:val="en-US"/>
              </w:rPr>
            </w:pPr>
          </w:p>
        </w:tc>
        <w:tc>
          <w:tcPr>
            <w:tcW w:w="1845" w:type="dxa"/>
            <w:tcBorders>
              <w:top w:val="single" w:sz="4" w:space="0" w:color="auto"/>
              <w:left w:val="single" w:sz="4" w:space="0" w:color="auto"/>
              <w:bottom w:val="single" w:sz="4" w:space="0" w:color="auto"/>
              <w:right w:val="single" w:sz="4" w:space="0" w:color="auto"/>
            </w:tcBorders>
          </w:tcPr>
          <w:p w14:paraId="5BEE00BB" w14:textId="325459DB" w:rsidR="001C588C" w:rsidRPr="00311B0F" w:rsidRDefault="001C588C" w:rsidP="001C588C">
            <w:pPr>
              <w:jc w:val="center"/>
              <w:rPr>
                <w:sz w:val="20"/>
                <w:szCs w:val="20"/>
              </w:rPr>
            </w:pPr>
            <w:r w:rsidRPr="00785D44">
              <w:rPr>
                <w:sz w:val="20"/>
                <w:szCs w:val="20"/>
              </w:rPr>
              <w:t>-</w:t>
            </w:r>
          </w:p>
        </w:tc>
        <w:tc>
          <w:tcPr>
            <w:tcW w:w="2408" w:type="dxa"/>
            <w:tcBorders>
              <w:top w:val="single" w:sz="4" w:space="0" w:color="auto"/>
              <w:left w:val="single" w:sz="4" w:space="0" w:color="auto"/>
              <w:bottom w:val="single" w:sz="4" w:space="0" w:color="auto"/>
              <w:right w:val="single" w:sz="4" w:space="0" w:color="auto"/>
            </w:tcBorders>
          </w:tcPr>
          <w:p w14:paraId="69080437" w14:textId="77777777" w:rsidR="001C588C" w:rsidRPr="00785D44" w:rsidRDefault="001C588C" w:rsidP="001C588C">
            <w:pPr>
              <w:jc w:val="center"/>
              <w:rPr>
                <w:sz w:val="20"/>
                <w:szCs w:val="20"/>
                <w:shd w:val="clear" w:color="auto" w:fill="FFFFFF"/>
              </w:rPr>
            </w:pPr>
            <w:r w:rsidRPr="00785D44">
              <w:rPr>
                <w:sz w:val="20"/>
                <w:szCs w:val="20"/>
                <w:shd w:val="clear" w:color="auto" w:fill="FFFFFF"/>
              </w:rPr>
              <w:t xml:space="preserve">Квартиль – </w:t>
            </w:r>
            <w:r w:rsidRPr="00785D44">
              <w:rPr>
                <w:sz w:val="20"/>
                <w:szCs w:val="20"/>
                <w:shd w:val="clear" w:color="auto" w:fill="FFFFFF"/>
                <w:lang w:val="en-US"/>
              </w:rPr>
              <w:t>Q</w:t>
            </w:r>
            <w:r w:rsidRPr="00785D44">
              <w:rPr>
                <w:sz w:val="20"/>
                <w:szCs w:val="20"/>
                <w:shd w:val="clear" w:color="auto" w:fill="FFFFFF"/>
              </w:rPr>
              <w:t>2</w:t>
            </w:r>
            <w:r w:rsidRPr="00785D44">
              <w:rPr>
                <w:sz w:val="20"/>
                <w:szCs w:val="20"/>
                <w:shd w:val="clear" w:color="auto" w:fill="FFFFFF"/>
                <w:lang w:val="en-US"/>
              </w:rPr>
              <w:t>,</w:t>
            </w:r>
            <w:r w:rsidRPr="00785D44">
              <w:rPr>
                <w:sz w:val="20"/>
                <w:szCs w:val="20"/>
                <w:shd w:val="clear" w:color="auto" w:fill="FFFFFF"/>
              </w:rPr>
              <w:t xml:space="preserve"> </w:t>
            </w:r>
            <w:proofErr w:type="spellStart"/>
            <w:r w:rsidRPr="00785D44">
              <w:rPr>
                <w:sz w:val="20"/>
                <w:szCs w:val="20"/>
                <w:shd w:val="clear" w:color="auto" w:fill="FFFFFF"/>
              </w:rPr>
              <w:t>процентиль</w:t>
            </w:r>
            <w:proofErr w:type="spellEnd"/>
            <w:r w:rsidRPr="00785D44">
              <w:rPr>
                <w:sz w:val="20"/>
                <w:szCs w:val="20"/>
                <w:shd w:val="clear" w:color="auto" w:fill="FFFFFF"/>
              </w:rPr>
              <w:t xml:space="preserve"> – 71, </w:t>
            </w:r>
            <w:proofErr w:type="spellStart"/>
            <w:r w:rsidRPr="00785D44">
              <w:rPr>
                <w:sz w:val="20"/>
                <w:szCs w:val="20"/>
                <w:shd w:val="clear" w:color="auto" w:fill="FFFFFF"/>
              </w:rPr>
              <w:t>CiteScore</w:t>
            </w:r>
            <w:proofErr w:type="spellEnd"/>
            <w:r w:rsidRPr="00785D44">
              <w:rPr>
                <w:sz w:val="20"/>
                <w:szCs w:val="20"/>
                <w:shd w:val="clear" w:color="auto" w:fill="FFFFFF"/>
              </w:rPr>
              <w:t> 2024 – 3,4, SJR 2024 – 0,343</w:t>
            </w:r>
          </w:p>
          <w:p w14:paraId="7396B421" w14:textId="77777777" w:rsidR="001C588C" w:rsidRDefault="001C588C" w:rsidP="001C588C">
            <w:pPr>
              <w:jc w:val="center"/>
              <w:rPr>
                <w:sz w:val="20"/>
                <w:szCs w:val="20"/>
              </w:rPr>
            </w:pPr>
          </w:p>
          <w:p w14:paraId="549EF666" w14:textId="77894361" w:rsidR="001C588C" w:rsidRPr="00311B0F" w:rsidRDefault="001C588C" w:rsidP="001C588C">
            <w:pPr>
              <w:jc w:val="center"/>
              <w:rPr>
                <w:sz w:val="20"/>
                <w:szCs w:val="20"/>
              </w:rPr>
            </w:pPr>
            <w:proofErr w:type="spellStart"/>
            <w:r w:rsidRPr="00785D44">
              <w:rPr>
                <w:sz w:val="20"/>
                <w:szCs w:val="20"/>
              </w:rPr>
              <w:t>General</w:t>
            </w:r>
            <w:proofErr w:type="spellEnd"/>
            <w:r w:rsidRPr="00785D44">
              <w:rPr>
                <w:sz w:val="20"/>
                <w:szCs w:val="20"/>
              </w:rPr>
              <w:t xml:space="preserve"> </w:t>
            </w:r>
            <w:proofErr w:type="spellStart"/>
            <w:r w:rsidRPr="00785D44">
              <w:rPr>
                <w:sz w:val="20"/>
                <w:szCs w:val="20"/>
              </w:rPr>
              <w:t>Economics</w:t>
            </w:r>
            <w:proofErr w:type="spellEnd"/>
            <w:r w:rsidRPr="00785D44">
              <w:rPr>
                <w:sz w:val="20"/>
                <w:szCs w:val="20"/>
              </w:rPr>
              <w:t xml:space="preserve">, </w:t>
            </w:r>
            <w:proofErr w:type="spellStart"/>
            <w:r w:rsidRPr="00785D44">
              <w:rPr>
                <w:sz w:val="20"/>
                <w:szCs w:val="20"/>
              </w:rPr>
              <w:t>Econometrics</w:t>
            </w:r>
            <w:proofErr w:type="spellEnd"/>
            <w:r w:rsidRPr="00785D44">
              <w:rPr>
                <w:sz w:val="20"/>
                <w:szCs w:val="20"/>
              </w:rPr>
              <w:t xml:space="preserve"> </w:t>
            </w:r>
            <w:proofErr w:type="spellStart"/>
            <w:r w:rsidRPr="00785D44">
              <w:rPr>
                <w:sz w:val="20"/>
                <w:szCs w:val="20"/>
              </w:rPr>
              <w:t>and</w:t>
            </w:r>
            <w:proofErr w:type="spellEnd"/>
            <w:r w:rsidRPr="00785D44">
              <w:rPr>
                <w:sz w:val="20"/>
                <w:szCs w:val="20"/>
              </w:rPr>
              <w:t xml:space="preserve"> </w:t>
            </w:r>
            <w:proofErr w:type="spellStart"/>
            <w:r w:rsidRPr="00785D44">
              <w:rPr>
                <w:sz w:val="20"/>
                <w:szCs w:val="20"/>
              </w:rPr>
              <w:t>Finance</w:t>
            </w:r>
            <w:proofErr w:type="spellEnd"/>
          </w:p>
        </w:tc>
        <w:tc>
          <w:tcPr>
            <w:tcW w:w="2126" w:type="dxa"/>
            <w:tcBorders>
              <w:top w:val="single" w:sz="4" w:space="0" w:color="auto"/>
              <w:left w:val="single" w:sz="4" w:space="0" w:color="auto"/>
              <w:bottom w:val="single" w:sz="4" w:space="0" w:color="auto"/>
              <w:right w:val="single" w:sz="4" w:space="0" w:color="auto"/>
            </w:tcBorders>
          </w:tcPr>
          <w:p w14:paraId="67EAE7EE" w14:textId="17369641" w:rsidR="001C588C" w:rsidRPr="001C588C" w:rsidRDefault="001C588C" w:rsidP="001C588C">
            <w:pPr>
              <w:jc w:val="both"/>
              <w:rPr>
                <w:sz w:val="20"/>
                <w:szCs w:val="20"/>
                <w:shd w:val="clear" w:color="auto" w:fill="FFFFFF"/>
              </w:rPr>
            </w:pPr>
            <w:proofErr w:type="spellStart"/>
            <w:r w:rsidRPr="001C588C">
              <w:rPr>
                <w:rStyle w:val="typographytypographycrpwo"/>
                <w:b/>
                <w:color w:val="2E2E2E"/>
                <w:sz w:val="20"/>
                <w:szCs w:val="20"/>
                <w:u w:val="single"/>
              </w:rPr>
              <w:t>Andabayeva</w:t>
            </w:r>
            <w:proofErr w:type="spellEnd"/>
            <w:r w:rsidRPr="001C588C">
              <w:rPr>
                <w:rStyle w:val="typographytypographycrpwo"/>
                <w:b/>
                <w:color w:val="2E2E2E"/>
                <w:sz w:val="20"/>
                <w:szCs w:val="20"/>
                <w:u w:val="single"/>
              </w:rPr>
              <w:t xml:space="preserve"> </w:t>
            </w:r>
            <w:proofErr w:type="spellStart"/>
            <w:r w:rsidRPr="001C588C">
              <w:rPr>
                <w:rStyle w:val="typographytypographycrpwo"/>
                <w:b/>
                <w:color w:val="2E2E2E"/>
                <w:sz w:val="20"/>
                <w:szCs w:val="20"/>
                <w:u w:val="single"/>
              </w:rPr>
              <w:t>Gulmira</w:t>
            </w:r>
            <w:proofErr w:type="spellEnd"/>
            <w:r w:rsidRPr="001C588C">
              <w:rPr>
                <w:rStyle w:val="authorlistauthorseparatorw9qbc"/>
                <w:b/>
                <w:color w:val="2E2E2E"/>
                <w:sz w:val="20"/>
                <w:szCs w:val="20"/>
                <w:u w:val="single"/>
              </w:rPr>
              <w:t>;</w:t>
            </w:r>
          </w:p>
          <w:p w14:paraId="39D093DE" w14:textId="23372FEF" w:rsidR="001C588C" w:rsidRPr="001C588C" w:rsidRDefault="001C588C" w:rsidP="001C588C">
            <w:pPr>
              <w:shd w:val="clear" w:color="auto" w:fill="FFFFFF"/>
              <w:jc w:val="both"/>
              <w:rPr>
                <w:b/>
                <w:color w:val="2E2E2E"/>
                <w:sz w:val="20"/>
                <w:szCs w:val="20"/>
                <w:u w:val="single"/>
              </w:rPr>
            </w:pPr>
            <w:proofErr w:type="spellStart"/>
            <w:r w:rsidRPr="001C588C">
              <w:rPr>
                <w:sz w:val="20"/>
                <w:szCs w:val="20"/>
                <w:shd w:val="clear" w:color="auto" w:fill="FFFFFF"/>
              </w:rPr>
              <w:t>Kakizhanova</w:t>
            </w:r>
            <w:proofErr w:type="spellEnd"/>
            <w:r w:rsidRPr="001C588C">
              <w:rPr>
                <w:sz w:val="20"/>
                <w:szCs w:val="20"/>
                <w:shd w:val="clear" w:color="auto" w:fill="FFFFFF"/>
              </w:rPr>
              <w:t xml:space="preserve"> </w:t>
            </w:r>
            <w:proofErr w:type="spellStart"/>
            <w:r w:rsidRPr="001C588C">
              <w:rPr>
                <w:sz w:val="20"/>
                <w:szCs w:val="20"/>
                <w:shd w:val="clear" w:color="auto" w:fill="FFFFFF"/>
              </w:rPr>
              <w:t>Tolkyn</w:t>
            </w:r>
            <w:proofErr w:type="spellEnd"/>
            <w:r w:rsidRPr="001C588C">
              <w:rPr>
                <w:sz w:val="20"/>
                <w:szCs w:val="20"/>
                <w:shd w:val="clear" w:color="auto" w:fill="FFFFFF"/>
              </w:rPr>
              <w:t xml:space="preserve">; </w:t>
            </w:r>
          </w:p>
          <w:p w14:paraId="34602456" w14:textId="77777777" w:rsidR="00F947A8" w:rsidRDefault="001C588C" w:rsidP="001C588C">
            <w:pPr>
              <w:rPr>
                <w:sz w:val="20"/>
                <w:szCs w:val="20"/>
                <w:shd w:val="clear" w:color="auto" w:fill="FFFFFF"/>
              </w:rPr>
            </w:pPr>
            <w:proofErr w:type="spellStart"/>
            <w:r w:rsidRPr="001C588C">
              <w:rPr>
                <w:sz w:val="20"/>
                <w:szCs w:val="20"/>
                <w:shd w:val="clear" w:color="auto" w:fill="FFFFFF"/>
              </w:rPr>
              <w:t>Aimankul</w:t>
            </w:r>
            <w:proofErr w:type="spellEnd"/>
            <w:r w:rsidRPr="001C588C">
              <w:rPr>
                <w:sz w:val="20"/>
                <w:szCs w:val="20"/>
                <w:shd w:val="clear" w:color="auto" w:fill="FFFFFF"/>
              </w:rPr>
              <w:t xml:space="preserve"> </w:t>
            </w:r>
            <w:proofErr w:type="spellStart"/>
            <w:r w:rsidRPr="001C588C">
              <w:rPr>
                <w:sz w:val="20"/>
                <w:szCs w:val="20"/>
                <w:shd w:val="clear" w:color="auto" w:fill="FFFFFF"/>
              </w:rPr>
              <w:t>Yerezhepova</w:t>
            </w:r>
            <w:proofErr w:type="spellEnd"/>
            <w:r w:rsidRPr="001C588C">
              <w:rPr>
                <w:sz w:val="20"/>
                <w:szCs w:val="20"/>
                <w:shd w:val="clear" w:color="auto" w:fill="FFFFFF"/>
              </w:rPr>
              <w:t xml:space="preserve">, </w:t>
            </w:r>
          </w:p>
          <w:p w14:paraId="715F998B" w14:textId="675ED5BA" w:rsidR="001C588C" w:rsidRPr="00311B0F" w:rsidRDefault="001C588C" w:rsidP="001C588C">
            <w:pPr>
              <w:rPr>
                <w:sz w:val="20"/>
                <w:szCs w:val="20"/>
              </w:rPr>
            </w:pPr>
            <w:proofErr w:type="spellStart"/>
            <w:r w:rsidRPr="001C588C">
              <w:rPr>
                <w:sz w:val="20"/>
                <w:szCs w:val="20"/>
                <w:shd w:val="clear" w:color="auto" w:fill="FFFFFF"/>
              </w:rPr>
              <w:t>Maiya</w:t>
            </w:r>
            <w:proofErr w:type="spellEnd"/>
            <w:r w:rsidRPr="001C588C">
              <w:rPr>
                <w:sz w:val="20"/>
                <w:szCs w:val="20"/>
                <w:shd w:val="clear" w:color="auto" w:fill="FFFFFF"/>
              </w:rPr>
              <w:t xml:space="preserve"> </w:t>
            </w:r>
            <w:proofErr w:type="spellStart"/>
            <w:r w:rsidRPr="001C588C">
              <w:rPr>
                <w:sz w:val="20"/>
                <w:szCs w:val="20"/>
                <w:shd w:val="clear" w:color="auto" w:fill="FFFFFF"/>
              </w:rPr>
              <w:t>Arzayeva</w:t>
            </w:r>
            <w:proofErr w:type="spellEnd"/>
            <w:r w:rsidRPr="001C588C">
              <w:rPr>
                <w:sz w:val="20"/>
                <w:szCs w:val="20"/>
                <w:shd w:val="clear" w:color="auto" w:fill="FFFFFF"/>
              </w:rPr>
              <w:t>,</w:t>
            </w:r>
            <w:r w:rsidRPr="001C588C">
              <w:rPr>
                <w:sz w:val="20"/>
                <w:szCs w:val="20"/>
                <w:shd w:val="clear" w:color="auto" w:fill="FFFFFF"/>
                <w:lang w:val="en-US"/>
              </w:rPr>
              <w:t xml:space="preserve"> </w:t>
            </w:r>
            <w:proofErr w:type="spellStart"/>
            <w:r w:rsidRPr="001C588C">
              <w:rPr>
                <w:sz w:val="20"/>
                <w:szCs w:val="20"/>
                <w:shd w:val="clear" w:color="auto" w:fill="FFFFFF"/>
              </w:rPr>
              <w:t>Erkimbek</w:t>
            </w:r>
            <w:proofErr w:type="spellEnd"/>
            <w:r w:rsidRPr="001C588C">
              <w:rPr>
                <w:sz w:val="20"/>
                <w:szCs w:val="20"/>
                <w:shd w:val="clear" w:color="auto" w:fill="FFFFFF"/>
              </w:rPr>
              <w:t xml:space="preserve"> </w:t>
            </w:r>
            <w:proofErr w:type="spellStart"/>
            <w:r w:rsidRPr="001C588C">
              <w:rPr>
                <w:sz w:val="20"/>
                <w:szCs w:val="20"/>
                <w:shd w:val="clear" w:color="auto" w:fill="FFFFFF"/>
              </w:rPr>
              <w:t>Arpabayev</w:t>
            </w:r>
            <w:proofErr w:type="spellEnd"/>
            <w:r w:rsidRPr="001C588C">
              <w:rPr>
                <w:sz w:val="20"/>
                <w:szCs w:val="20"/>
                <w:shd w:val="clear" w:color="auto" w:fill="FFFFFF"/>
              </w:rPr>
              <w:t xml:space="preserve">, </w:t>
            </w:r>
            <w:proofErr w:type="spellStart"/>
            <w:r w:rsidRPr="001C588C">
              <w:rPr>
                <w:sz w:val="20"/>
                <w:szCs w:val="20"/>
                <w:shd w:val="clear" w:color="auto" w:fill="FFFFFF"/>
              </w:rPr>
              <w:t>Madina</w:t>
            </w:r>
            <w:proofErr w:type="spellEnd"/>
            <w:r w:rsidRPr="001C588C">
              <w:rPr>
                <w:sz w:val="20"/>
                <w:szCs w:val="20"/>
                <w:shd w:val="clear" w:color="auto" w:fill="FFFFFF"/>
              </w:rPr>
              <w:t xml:space="preserve"> </w:t>
            </w:r>
            <w:proofErr w:type="spellStart"/>
            <w:r w:rsidRPr="001C588C">
              <w:rPr>
                <w:sz w:val="20"/>
                <w:szCs w:val="20"/>
                <w:shd w:val="clear" w:color="auto" w:fill="FFFFFF"/>
              </w:rPr>
              <w:t>Sabyrova</w:t>
            </w:r>
            <w:proofErr w:type="spellEnd"/>
          </w:p>
        </w:tc>
        <w:tc>
          <w:tcPr>
            <w:tcW w:w="1559" w:type="dxa"/>
            <w:tcBorders>
              <w:top w:val="single" w:sz="4" w:space="0" w:color="auto"/>
              <w:left w:val="single" w:sz="4" w:space="0" w:color="auto"/>
              <w:bottom w:val="single" w:sz="4" w:space="0" w:color="auto"/>
              <w:right w:val="single" w:sz="4" w:space="0" w:color="auto"/>
            </w:tcBorders>
          </w:tcPr>
          <w:p w14:paraId="7B925850" w14:textId="5BB5FAA7" w:rsidR="001C588C" w:rsidRPr="00311B0F" w:rsidRDefault="001C588C" w:rsidP="001C588C">
            <w:pPr>
              <w:jc w:val="center"/>
              <w:rPr>
                <w:sz w:val="20"/>
                <w:szCs w:val="20"/>
              </w:rPr>
            </w:pPr>
            <w:r w:rsidRPr="00C51FD9">
              <w:rPr>
                <w:sz w:val="20"/>
                <w:szCs w:val="20"/>
                <w:lang w:val="kk-KZ"/>
              </w:rPr>
              <w:t>бірінші автор</w:t>
            </w:r>
          </w:p>
        </w:tc>
      </w:tr>
      <w:tr w:rsidR="00421239" w:rsidRPr="001D077E" w14:paraId="6BB0B6CF" w14:textId="77777777" w:rsidTr="002F325E">
        <w:trPr>
          <w:trHeight w:val="146"/>
        </w:trPr>
        <w:tc>
          <w:tcPr>
            <w:tcW w:w="426" w:type="dxa"/>
            <w:tcBorders>
              <w:top w:val="single" w:sz="4" w:space="0" w:color="auto"/>
              <w:left w:val="single" w:sz="4" w:space="0" w:color="auto"/>
              <w:bottom w:val="single" w:sz="4" w:space="0" w:color="auto"/>
              <w:right w:val="single" w:sz="4" w:space="0" w:color="auto"/>
            </w:tcBorders>
          </w:tcPr>
          <w:p w14:paraId="0E55298C" w14:textId="7D3C9732" w:rsidR="00421239" w:rsidRPr="003C49D7" w:rsidRDefault="00421239" w:rsidP="00421239">
            <w:pPr>
              <w:jc w:val="center"/>
              <w:rPr>
                <w:sz w:val="20"/>
                <w:szCs w:val="20"/>
              </w:rPr>
            </w:pPr>
            <w:r>
              <w:rPr>
                <w:sz w:val="20"/>
                <w:szCs w:val="20"/>
              </w:rPr>
              <w:t>8</w:t>
            </w:r>
          </w:p>
        </w:tc>
        <w:tc>
          <w:tcPr>
            <w:tcW w:w="1984" w:type="dxa"/>
            <w:tcBorders>
              <w:top w:val="single" w:sz="4" w:space="0" w:color="auto"/>
              <w:left w:val="single" w:sz="4" w:space="0" w:color="auto"/>
              <w:bottom w:val="single" w:sz="4" w:space="0" w:color="auto"/>
              <w:right w:val="single" w:sz="4" w:space="0" w:color="auto"/>
            </w:tcBorders>
          </w:tcPr>
          <w:p w14:paraId="74278B64" w14:textId="46F1C65E" w:rsidR="00421239" w:rsidRPr="00421239" w:rsidRDefault="00421239" w:rsidP="00421239">
            <w:pPr>
              <w:jc w:val="both"/>
              <w:rPr>
                <w:sz w:val="20"/>
                <w:szCs w:val="20"/>
                <w:lang w:val="en"/>
              </w:rPr>
            </w:pPr>
            <w:proofErr w:type="spellStart"/>
            <w:r w:rsidRPr="00421239">
              <w:rPr>
                <w:sz w:val="20"/>
                <w:szCs w:val="20"/>
                <w:shd w:val="clear" w:color="auto" w:fill="FFFFFF"/>
              </w:rPr>
              <w:t>Metabolism</w:t>
            </w:r>
            <w:proofErr w:type="spellEnd"/>
            <w:r w:rsidRPr="00421239">
              <w:rPr>
                <w:sz w:val="20"/>
                <w:szCs w:val="20"/>
                <w:shd w:val="clear" w:color="auto" w:fill="FFFFFF"/>
              </w:rPr>
              <w:t xml:space="preserve"> </w:t>
            </w:r>
            <w:proofErr w:type="spellStart"/>
            <w:r w:rsidRPr="00421239">
              <w:rPr>
                <w:sz w:val="20"/>
                <w:szCs w:val="20"/>
                <w:shd w:val="clear" w:color="auto" w:fill="FFFFFF"/>
              </w:rPr>
              <w:t>of</w:t>
            </w:r>
            <w:proofErr w:type="spellEnd"/>
            <w:r w:rsidRPr="00421239">
              <w:rPr>
                <w:sz w:val="20"/>
                <w:szCs w:val="20"/>
                <w:shd w:val="clear" w:color="auto" w:fill="FFFFFF"/>
              </w:rPr>
              <w:t xml:space="preserve"> </w:t>
            </w:r>
            <w:proofErr w:type="spellStart"/>
            <w:r w:rsidRPr="00421239">
              <w:rPr>
                <w:sz w:val="20"/>
                <w:szCs w:val="20"/>
                <w:shd w:val="clear" w:color="auto" w:fill="FFFFFF"/>
              </w:rPr>
              <w:t>Creative</w:t>
            </w:r>
            <w:proofErr w:type="spellEnd"/>
            <w:r w:rsidRPr="00421239">
              <w:rPr>
                <w:sz w:val="20"/>
                <w:szCs w:val="20"/>
                <w:shd w:val="clear" w:color="auto" w:fill="FFFFFF"/>
              </w:rPr>
              <w:t xml:space="preserve"> </w:t>
            </w:r>
            <w:proofErr w:type="spellStart"/>
            <w:r w:rsidRPr="00421239">
              <w:rPr>
                <w:sz w:val="20"/>
                <w:szCs w:val="20"/>
                <w:shd w:val="clear" w:color="auto" w:fill="FFFFFF"/>
              </w:rPr>
              <w:t>Economy</w:t>
            </w:r>
            <w:proofErr w:type="spellEnd"/>
            <w:r w:rsidRPr="00421239">
              <w:rPr>
                <w:sz w:val="20"/>
                <w:szCs w:val="20"/>
                <w:shd w:val="clear" w:color="auto" w:fill="FFFFFF"/>
              </w:rPr>
              <w:t xml:space="preserve">: </w:t>
            </w:r>
            <w:proofErr w:type="spellStart"/>
            <w:r w:rsidRPr="00421239">
              <w:rPr>
                <w:sz w:val="20"/>
                <w:szCs w:val="20"/>
                <w:shd w:val="clear" w:color="auto" w:fill="FFFFFF"/>
              </w:rPr>
              <w:t>Its</w:t>
            </w:r>
            <w:proofErr w:type="spellEnd"/>
            <w:r w:rsidRPr="00421239">
              <w:rPr>
                <w:sz w:val="20"/>
                <w:szCs w:val="20"/>
                <w:shd w:val="clear" w:color="auto" w:fill="FFFFFF"/>
              </w:rPr>
              <w:t xml:space="preserve"> </w:t>
            </w:r>
            <w:proofErr w:type="spellStart"/>
            <w:r w:rsidRPr="00421239">
              <w:rPr>
                <w:sz w:val="20"/>
                <w:szCs w:val="20"/>
                <w:shd w:val="clear" w:color="auto" w:fill="FFFFFF"/>
              </w:rPr>
              <w:t>Nexus</w:t>
            </w:r>
            <w:proofErr w:type="spellEnd"/>
            <w:r w:rsidRPr="00421239">
              <w:rPr>
                <w:sz w:val="20"/>
                <w:szCs w:val="20"/>
                <w:shd w:val="clear" w:color="auto" w:fill="FFFFFF"/>
              </w:rPr>
              <w:t xml:space="preserve"> </w:t>
            </w:r>
            <w:proofErr w:type="spellStart"/>
            <w:r w:rsidRPr="00421239">
              <w:rPr>
                <w:sz w:val="20"/>
                <w:szCs w:val="20"/>
                <w:shd w:val="clear" w:color="auto" w:fill="FFFFFF"/>
              </w:rPr>
              <w:t>with</w:t>
            </w:r>
            <w:proofErr w:type="spellEnd"/>
            <w:r w:rsidRPr="00421239">
              <w:rPr>
                <w:sz w:val="20"/>
                <w:szCs w:val="20"/>
                <w:shd w:val="clear" w:color="auto" w:fill="FFFFFF"/>
              </w:rPr>
              <w:t xml:space="preserve"> </w:t>
            </w:r>
            <w:proofErr w:type="spellStart"/>
            <w:r w:rsidRPr="00421239">
              <w:rPr>
                <w:sz w:val="20"/>
                <w:szCs w:val="20"/>
                <w:shd w:val="clear" w:color="auto" w:fill="FFFFFF"/>
              </w:rPr>
              <w:t>Energy</w:t>
            </w:r>
            <w:proofErr w:type="spellEnd"/>
            <w:r w:rsidRPr="00421239">
              <w:rPr>
                <w:sz w:val="20"/>
                <w:szCs w:val="20"/>
                <w:shd w:val="clear" w:color="auto" w:fill="FFFFFF"/>
              </w:rPr>
              <w:t xml:space="preserve"> </w:t>
            </w:r>
            <w:proofErr w:type="spellStart"/>
            <w:r w:rsidRPr="00421239">
              <w:rPr>
                <w:sz w:val="20"/>
                <w:szCs w:val="20"/>
                <w:shd w:val="clear" w:color="auto" w:fill="FFFFFF"/>
              </w:rPr>
              <w:t>Consumption</w:t>
            </w:r>
            <w:proofErr w:type="spellEnd"/>
            <w:r w:rsidRPr="00421239">
              <w:rPr>
                <w:sz w:val="20"/>
                <w:szCs w:val="20"/>
                <w:shd w:val="clear" w:color="auto" w:fill="FFFFFF"/>
              </w:rPr>
              <w:t xml:space="preserve"> </w:t>
            </w:r>
            <w:proofErr w:type="spellStart"/>
            <w:r w:rsidRPr="00421239">
              <w:rPr>
                <w:sz w:val="20"/>
                <w:szCs w:val="20"/>
                <w:shd w:val="clear" w:color="auto" w:fill="FFFFFF"/>
              </w:rPr>
              <w:t>Factors</w:t>
            </w:r>
            <w:proofErr w:type="spellEnd"/>
          </w:p>
        </w:tc>
        <w:tc>
          <w:tcPr>
            <w:tcW w:w="847" w:type="dxa"/>
            <w:tcBorders>
              <w:top w:val="single" w:sz="4" w:space="0" w:color="auto"/>
              <w:left w:val="single" w:sz="4" w:space="0" w:color="auto"/>
              <w:bottom w:val="single" w:sz="4" w:space="0" w:color="auto"/>
              <w:right w:val="single" w:sz="4" w:space="0" w:color="auto"/>
            </w:tcBorders>
          </w:tcPr>
          <w:p w14:paraId="2C1B69A0" w14:textId="2A5C4592" w:rsidR="00421239" w:rsidRPr="00656C41" w:rsidRDefault="00421239" w:rsidP="00421239">
            <w:pPr>
              <w:jc w:val="center"/>
              <w:rPr>
                <w:sz w:val="20"/>
                <w:szCs w:val="20"/>
                <w:lang w:val="en-GB"/>
              </w:rPr>
            </w:pPr>
            <w:r w:rsidRPr="00785D44">
              <w:rPr>
                <w:sz w:val="20"/>
                <w:szCs w:val="20"/>
                <w:lang w:val="kk-KZ"/>
              </w:rPr>
              <w:t>мақала</w:t>
            </w:r>
          </w:p>
        </w:tc>
        <w:tc>
          <w:tcPr>
            <w:tcW w:w="2264" w:type="dxa"/>
            <w:tcBorders>
              <w:top w:val="single" w:sz="4" w:space="0" w:color="auto"/>
              <w:left w:val="single" w:sz="4" w:space="0" w:color="auto"/>
              <w:bottom w:val="single" w:sz="4" w:space="0" w:color="auto"/>
              <w:right w:val="single" w:sz="4" w:space="0" w:color="auto"/>
            </w:tcBorders>
          </w:tcPr>
          <w:p w14:paraId="2D329416" w14:textId="533B9179" w:rsidR="00421239" w:rsidRPr="009E52B6" w:rsidRDefault="00421239" w:rsidP="00421239">
            <w:pPr>
              <w:rPr>
                <w:sz w:val="20"/>
                <w:szCs w:val="20"/>
                <w:shd w:val="clear" w:color="auto" w:fill="FFFFFF"/>
                <w:lang w:val="en-US"/>
              </w:rPr>
            </w:pPr>
            <w:proofErr w:type="spellStart"/>
            <w:r w:rsidRPr="009E52B6">
              <w:rPr>
                <w:sz w:val="20"/>
                <w:szCs w:val="20"/>
                <w:shd w:val="clear" w:color="auto" w:fill="FFFFFF"/>
              </w:rPr>
              <w:t>International</w:t>
            </w:r>
            <w:proofErr w:type="spellEnd"/>
            <w:r w:rsidRPr="009E52B6">
              <w:rPr>
                <w:sz w:val="20"/>
                <w:szCs w:val="20"/>
                <w:shd w:val="clear" w:color="auto" w:fill="FFFFFF"/>
              </w:rPr>
              <w:t xml:space="preserve"> </w:t>
            </w:r>
            <w:proofErr w:type="spellStart"/>
            <w:r w:rsidRPr="009E52B6">
              <w:rPr>
                <w:sz w:val="20"/>
                <w:szCs w:val="20"/>
                <w:shd w:val="clear" w:color="auto" w:fill="FFFFFF"/>
              </w:rPr>
              <w:t>Journal</w:t>
            </w:r>
            <w:proofErr w:type="spellEnd"/>
            <w:r w:rsidRPr="009E52B6">
              <w:rPr>
                <w:sz w:val="20"/>
                <w:szCs w:val="20"/>
                <w:shd w:val="clear" w:color="auto" w:fill="FFFFFF"/>
              </w:rPr>
              <w:t xml:space="preserve"> </w:t>
            </w:r>
            <w:proofErr w:type="spellStart"/>
            <w:r w:rsidRPr="009E52B6">
              <w:rPr>
                <w:sz w:val="20"/>
                <w:szCs w:val="20"/>
                <w:shd w:val="clear" w:color="auto" w:fill="FFFFFF"/>
              </w:rPr>
              <w:t>of</w:t>
            </w:r>
            <w:proofErr w:type="spellEnd"/>
            <w:r w:rsidRPr="009E52B6">
              <w:rPr>
                <w:sz w:val="20"/>
                <w:szCs w:val="20"/>
                <w:shd w:val="clear" w:color="auto" w:fill="FFFFFF"/>
              </w:rPr>
              <w:t xml:space="preserve"> </w:t>
            </w:r>
            <w:proofErr w:type="spellStart"/>
            <w:r w:rsidRPr="009E52B6">
              <w:rPr>
                <w:sz w:val="20"/>
                <w:szCs w:val="20"/>
                <w:shd w:val="clear" w:color="auto" w:fill="FFFFFF"/>
              </w:rPr>
              <w:t>Energy</w:t>
            </w:r>
            <w:proofErr w:type="spellEnd"/>
            <w:r w:rsidRPr="009E52B6">
              <w:rPr>
                <w:sz w:val="20"/>
                <w:szCs w:val="20"/>
                <w:shd w:val="clear" w:color="auto" w:fill="FFFFFF"/>
              </w:rPr>
              <w:t xml:space="preserve"> </w:t>
            </w:r>
            <w:proofErr w:type="spellStart"/>
            <w:r w:rsidRPr="009E52B6">
              <w:rPr>
                <w:sz w:val="20"/>
                <w:szCs w:val="20"/>
                <w:shd w:val="clear" w:color="auto" w:fill="FFFFFF"/>
              </w:rPr>
              <w:t>Economics</w:t>
            </w:r>
            <w:proofErr w:type="spellEnd"/>
            <w:r w:rsidRPr="009E52B6">
              <w:rPr>
                <w:sz w:val="20"/>
                <w:szCs w:val="20"/>
                <w:shd w:val="clear" w:color="auto" w:fill="FFFFFF"/>
              </w:rPr>
              <w:t xml:space="preserve"> </w:t>
            </w:r>
            <w:proofErr w:type="spellStart"/>
            <w:r w:rsidRPr="009E52B6">
              <w:rPr>
                <w:sz w:val="20"/>
                <w:szCs w:val="20"/>
                <w:shd w:val="clear" w:color="auto" w:fill="FFFFFF"/>
              </w:rPr>
              <w:t>and</w:t>
            </w:r>
            <w:proofErr w:type="spellEnd"/>
            <w:r w:rsidRPr="009E52B6">
              <w:rPr>
                <w:sz w:val="20"/>
                <w:szCs w:val="20"/>
                <w:shd w:val="clear" w:color="auto" w:fill="FFFFFF"/>
              </w:rPr>
              <w:t xml:space="preserve"> </w:t>
            </w:r>
            <w:proofErr w:type="spellStart"/>
            <w:r w:rsidRPr="009E52B6">
              <w:rPr>
                <w:sz w:val="20"/>
                <w:szCs w:val="20"/>
                <w:shd w:val="clear" w:color="auto" w:fill="FFFFFF"/>
              </w:rPr>
              <w:t>Policy</w:t>
            </w:r>
            <w:proofErr w:type="spellEnd"/>
            <w:r w:rsidR="00EE519B">
              <w:rPr>
                <w:sz w:val="20"/>
                <w:szCs w:val="20"/>
                <w:shd w:val="clear" w:color="auto" w:fill="FFFFFF"/>
              </w:rPr>
              <w:t xml:space="preserve">. </w:t>
            </w:r>
            <w:r w:rsidR="00EE519B" w:rsidRPr="00785D44">
              <w:rPr>
                <w:sz w:val="20"/>
                <w:szCs w:val="20"/>
                <w:lang w:val="en-US"/>
              </w:rPr>
              <w:t>–</w:t>
            </w:r>
            <w:r w:rsidRPr="009E52B6">
              <w:rPr>
                <w:sz w:val="20"/>
                <w:szCs w:val="20"/>
                <w:shd w:val="clear" w:color="auto" w:fill="FFFFFF"/>
              </w:rPr>
              <w:t xml:space="preserve"> 2025</w:t>
            </w:r>
            <w:r w:rsidR="00EE519B">
              <w:rPr>
                <w:sz w:val="20"/>
                <w:szCs w:val="20"/>
                <w:shd w:val="clear" w:color="auto" w:fill="FFFFFF"/>
              </w:rPr>
              <w:t xml:space="preserve">. </w:t>
            </w:r>
            <w:r w:rsidR="00EE519B" w:rsidRPr="00785D44">
              <w:rPr>
                <w:sz w:val="20"/>
                <w:szCs w:val="20"/>
                <w:lang w:val="en-US"/>
              </w:rPr>
              <w:t>–</w:t>
            </w:r>
            <w:r w:rsidRPr="009E52B6">
              <w:rPr>
                <w:sz w:val="20"/>
                <w:szCs w:val="20"/>
                <w:shd w:val="clear" w:color="auto" w:fill="FFFFFF"/>
              </w:rPr>
              <w:t xml:space="preserve"> 15(5)</w:t>
            </w:r>
            <w:r w:rsidR="00EE519B">
              <w:rPr>
                <w:sz w:val="20"/>
                <w:szCs w:val="20"/>
                <w:shd w:val="clear" w:color="auto" w:fill="FFFFFF"/>
              </w:rPr>
              <w:t xml:space="preserve">. </w:t>
            </w:r>
            <w:r w:rsidR="00EE519B" w:rsidRPr="00785D44">
              <w:rPr>
                <w:sz w:val="20"/>
                <w:szCs w:val="20"/>
                <w:lang w:val="en-US"/>
              </w:rPr>
              <w:t>–</w:t>
            </w:r>
            <w:r w:rsidR="00EE519B">
              <w:rPr>
                <w:sz w:val="20"/>
                <w:szCs w:val="20"/>
              </w:rPr>
              <w:t xml:space="preserve">р. </w:t>
            </w:r>
            <w:r w:rsidRPr="009E52B6">
              <w:rPr>
                <w:sz w:val="20"/>
                <w:szCs w:val="20"/>
                <w:shd w:val="clear" w:color="auto" w:fill="FFFFFF"/>
              </w:rPr>
              <w:t>547-554</w:t>
            </w:r>
            <w:r w:rsidR="00EE519B">
              <w:rPr>
                <w:sz w:val="20"/>
                <w:szCs w:val="20"/>
                <w:shd w:val="clear" w:color="auto" w:fill="FFFFFF"/>
              </w:rPr>
              <w:t>.</w:t>
            </w:r>
          </w:p>
          <w:p w14:paraId="2D093693" w14:textId="5C464B23" w:rsidR="00421239" w:rsidRPr="009E52B6" w:rsidRDefault="00421239" w:rsidP="00421239">
            <w:pPr>
              <w:jc w:val="both"/>
              <w:rPr>
                <w:sz w:val="20"/>
                <w:szCs w:val="20"/>
                <w:shd w:val="clear" w:color="auto" w:fill="FFFFFF"/>
              </w:rPr>
            </w:pPr>
            <w:r w:rsidRPr="009E52B6">
              <w:rPr>
                <w:sz w:val="20"/>
                <w:szCs w:val="20"/>
                <w:shd w:val="clear" w:color="auto" w:fill="FFFFFF"/>
              </w:rPr>
              <w:t xml:space="preserve">DOI: </w:t>
            </w:r>
            <w:hyperlink r:id="rId22" w:history="1">
              <w:r w:rsidRPr="009E52B6">
                <w:rPr>
                  <w:rStyle w:val="a5"/>
                  <w:sz w:val="20"/>
                  <w:szCs w:val="20"/>
                  <w:shd w:val="clear" w:color="auto" w:fill="FFFFFF"/>
                </w:rPr>
                <w:t>https://doi.org/10.32479/ijeep.20325</w:t>
              </w:r>
            </w:hyperlink>
          </w:p>
          <w:p w14:paraId="557F76D9" w14:textId="77777777" w:rsidR="00421239" w:rsidRPr="009E52B6" w:rsidRDefault="00421239" w:rsidP="00421239">
            <w:pPr>
              <w:jc w:val="both"/>
              <w:rPr>
                <w:sz w:val="20"/>
                <w:szCs w:val="20"/>
                <w:lang w:val="kk-KZ"/>
              </w:rPr>
            </w:pPr>
          </w:p>
          <w:p w14:paraId="32AFE0FD" w14:textId="5DDD2A9A" w:rsidR="00421239" w:rsidRPr="00656C41" w:rsidRDefault="004524C4" w:rsidP="00421239">
            <w:pPr>
              <w:jc w:val="both"/>
              <w:rPr>
                <w:sz w:val="20"/>
                <w:szCs w:val="20"/>
                <w:lang w:val="kk-KZ"/>
              </w:rPr>
            </w:pPr>
            <w:hyperlink r:id="rId23" w:history="1">
              <w:r w:rsidR="00421239" w:rsidRPr="00CD5A13">
                <w:rPr>
                  <w:rStyle w:val="a5"/>
                  <w:sz w:val="20"/>
                  <w:szCs w:val="20"/>
                  <w:lang w:val="kk-KZ"/>
                </w:rPr>
                <w:t>https://econjournals.com/index.php/ijeep/article/view/20325</w:t>
              </w:r>
            </w:hyperlink>
          </w:p>
        </w:tc>
        <w:tc>
          <w:tcPr>
            <w:tcW w:w="2412" w:type="dxa"/>
            <w:tcBorders>
              <w:top w:val="single" w:sz="4" w:space="0" w:color="auto"/>
              <w:left w:val="single" w:sz="4" w:space="0" w:color="auto"/>
              <w:bottom w:val="single" w:sz="4" w:space="0" w:color="auto"/>
              <w:right w:val="single" w:sz="4" w:space="0" w:color="auto"/>
            </w:tcBorders>
          </w:tcPr>
          <w:p w14:paraId="62B0A99D" w14:textId="77777777" w:rsidR="00421239" w:rsidRPr="00785D44" w:rsidRDefault="00421239" w:rsidP="00421239">
            <w:pPr>
              <w:jc w:val="center"/>
              <w:rPr>
                <w:bCs/>
                <w:sz w:val="20"/>
                <w:szCs w:val="20"/>
                <w:lang w:val="en-US"/>
              </w:rPr>
            </w:pPr>
            <w:r w:rsidRPr="00785D44">
              <w:rPr>
                <w:bCs/>
                <w:sz w:val="20"/>
                <w:szCs w:val="20"/>
                <w:lang w:val="en-US"/>
              </w:rPr>
              <w:t>Q</w:t>
            </w:r>
            <w:r w:rsidRPr="00785D44">
              <w:rPr>
                <w:bCs/>
                <w:sz w:val="20"/>
                <w:szCs w:val="20"/>
              </w:rPr>
              <w:t>2</w:t>
            </w:r>
            <w:r w:rsidRPr="00785D44">
              <w:rPr>
                <w:bCs/>
                <w:sz w:val="20"/>
                <w:szCs w:val="20"/>
                <w:lang w:val="en-US"/>
              </w:rPr>
              <w:t xml:space="preserve"> (20</w:t>
            </w:r>
            <w:r w:rsidRPr="00785D44">
              <w:rPr>
                <w:bCs/>
                <w:sz w:val="20"/>
                <w:szCs w:val="20"/>
                <w:lang w:val="kk-KZ"/>
              </w:rPr>
              <w:t>24</w:t>
            </w:r>
            <w:r w:rsidRPr="00785D44">
              <w:rPr>
                <w:bCs/>
                <w:sz w:val="20"/>
                <w:szCs w:val="20"/>
                <w:lang w:val="en-US"/>
              </w:rPr>
              <w:t>)</w:t>
            </w:r>
          </w:p>
          <w:p w14:paraId="616EEDE5" w14:textId="77777777" w:rsidR="00421239" w:rsidRDefault="00421239" w:rsidP="00421239">
            <w:pPr>
              <w:jc w:val="center"/>
              <w:rPr>
                <w:sz w:val="20"/>
                <w:szCs w:val="20"/>
                <w:highlight w:val="green"/>
                <w:lang w:val="en-US"/>
              </w:rPr>
            </w:pPr>
            <w:proofErr w:type="spellStart"/>
            <w:r w:rsidRPr="00785D44">
              <w:rPr>
                <w:sz w:val="20"/>
                <w:szCs w:val="20"/>
              </w:rPr>
              <w:t>General</w:t>
            </w:r>
            <w:proofErr w:type="spellEnd"/>
            <w:r w:rsidRPr="00785D44">
              <w:rPr>
                <w:sz w:val="20"/>
                <w:szCs w:val="20"/>
              </w:rPr>
              <w:t xml:space="preserve"> </w:t>
            </w:r>
            <w:proofErr w:type="spellStart"/>
            <w:r w:rsidRPr="00785D44">
              <w:rPr>
                <w:sz w:val="20"/>
                <w:szCs w:val="20"/>
              </w:rPr>
              <w:t>Economics</w:t>
            </w:r>
            <w:proofErr w:type="spellEnd"/>
            <w:r w:rsidRPr="00785D44">
              <w:rPr>
                <w:sz w:val="20"/>
                <w:szCs w:val="20"/>
              </w:rPr>
              <w:t xml:space="preserve">, </w:t>
            </w:r>
            <w:proofErr w:type="spellStart"/>
            <w:r w:rsidRPr="00785D44">
              <w:rPr>
                <w:sz w:val="20"/>
                <w:szCs w:val="20"/>
              </w:rPr>
              <w:t>Econometrics</w:t>
            </w:r>
            <w:proofErr w:type="spellEnd"/>
            <w:r w:rsidRPr="00785D44">
              <w:rPr>
                <w:sz w:val="20"/>
                <w:szCs w:val="20"/>
              </w:rPr>
              <w:t xml:space="preserve"> </w:t>
            </w:r>
            <w:proofErr w:type="spellStart"/>
            <w:r w:rsidRPr="00785D44">
              <w:rPr>
                <w:sz w:val="20"/>
                <w:szCs w:val="20"/>
              </w:rPr>
              <w:t>and</w:t>
            </w:r>
            <w:proofErr w:type="spellEnd"/>
            <w:r w:rsidRPr="00785D44">
              <w:rPr>
                <w:sz w:val="20"/>
                <w:szCs w:val="20"/>
              </w:rPr>
              <w:t xml:space="preserve"> </w:t>
            </w:r>
            <w:proofErr w:type="spellStart"/>
            <w:r w:rsidRPr="00785D44">
              <w:rPr>
                <w:sz w:val="20"/>
                <w:szCs w:val="20"/>
              </w:rPr>
              <w:t>Finance</w:t>
            </w:r>
            <w:proofErr w:type="spellEnd"/>
            <w:r w:rsidRPr="00C86121">
              <w:rPr>
                <w:sz w:val="20"/>
                <w:szCs w:val="20"/>
                <w:highlight w:val="green"/>
                <w:lang w:val="en-US"/>
              </w:rPr>
              <w:t xml:space="preserve"> </w:t>
            </w:r>
          </w:p>
          <w:p w14:paraId="355B84CB" w14:textId="77777777" w:rsidR="00421239" w:rsidRDefault="00421239" w:rsidP="00421239">
            <w:pPr>
              <w:jc w:val="center"/>
              <w:rPr>
                <w:sz w:val="20"/>
                <w:szCs w:val="20"/>
                <w:highlight w:val="green"/>
                <w:lang w:val="en-US"/>
              </w:rPr>
            </w:pPr>
          </w:p>
          <w:p w14:paraId="205716CA" w14:textId="34AF88B6" w:rsidR="00421239" w:rsidRPr="00691205" w:rsidRDefault="00421239" w:rsidP="00421239">
            <w:pPr>
              <w:jc w:val="center"/>
              <w:rPr>
                <w:sz w:val="20"/>
                <w:szCs w:val="20"/>
                <w:highlight w:val="green"/>
              </w:rPr>
            </w:pPr>
          </w:p>
        </w:tc>
        <w:tc>
          <w:tcPr>
            <w:tcW w:w="1845" w:type="dxa"/>
            <w:tcBorders>
              <w:top w:val="single" w:sz="4" w:space="0" w:color="auto"/>
              <w:left w:val="single" w:sz="4" w:space="0" w:color="auto"/>
              <w:bottom w:val="single" w:sz="4" w:space="0" w:color="auto"/>
              <w:right w:val="single" w:sz="4" w:space="0" w:color="auto"/>
            </w:tcBorders>
          </w:tcPr>
          <w:p w14:paraId="481204CC" w14:textId="4B120584" w:rsidR="00421239" w:rsidRPr="00656C41" w:rsidRDefault="00421239" w:rsidP="00421239">
            <w:pPr>
              <w:jc w:val="center"/>
              <w:rPr>
                <w:sz w:val="20"/>
                <w:szCs w:val="20"/>
                <w:lang w:val="en-US"/>
              </w:rPr>
            </w:pPr>
            <w:r w:rsidRPr="00785D44">
              <w:rPr>
                <w:sz w:val="20"/>
                <w:szCs w:val="20"/>
              </w:rPr>
              <w:t>-</w:t>
            </w:r>
          </w:p>
        </w:tc>
        <w:tc>
          <w:tcPr>
            <w:tcW w:w="2408" w:type="dxa"/>
            <w:tcBorders>
              <w:top w:val="single" w:sz="4" w:space="0" w:color="auto"/>
              <w:left w:val="single" w:sz="4" w:space="0" w:color="auto"/>
              <w:bottom w:val="single" w:sz="4" w:space="0" w:color="auto"/>
              <w:right w:val="single" w:sz="4" w:space="0" w:color="auto"/>
            </w:tcBorders>
          </w:tcPr>
          <w:p w14:paraId="0D6A79B1" w14:textId="77777777" w:rsidR="00421239" w:rsidRPr="00785D44" w:rsidRDefault="00421239" w:rsidP="00421239">
            <w:pPr>
              <w:jc w:val="center"/>
              <w:rPr>
                <w:sz w:val="20"/>
                <w:szCs w:val="20"/>
                <w:shd w:val="clear" w:color="auto" w:fill="FFFFFF"/>
              </w:rPr>
            </w:pPr>
            <w:r w:rsidRPr="00785D44">
              <w:rPr>
                <w:sz w:val="20"/>
                <w:szCs w:val="20"/>
                <w:shd w:val="clear" w:color="auto" w:fill="FFFFFF"/>
              </w:rPr>
              <w:t xml:space="preserve">Квартиль – </w:t>
            </w:r>
            <w:r w:rsidRPr="00785D44">
              <w:rPr>
                <w:sz w:val="20"/>
                <w:szCs w:val="20"/>
                <w:shd w:val="clear" w:color="auto" w:fill="FFFFFF"/>
                <w:lang w:val="en-US"/>
              </w:rPr>
              <w:t>Q</w:t>
            </w:r>
            <w:r w:rsidRPr="00785D44">
              <w:rPr>
                <w:sz w:val="20"/>
                <w:szCs w:val="20"/>
                <w:shd w:val="clear" w:color="auto" w:fill="FFFFFF"/>
              </w:rPr>
              <w:t>2</w:t>
            </w:r>
            <w:r w:rsidRPr="00785D44">
              <w:rPr>
                <w:sz w:val="20"/>
                <w:szCs w:val="20"/>
                <w:shd w:val="clear" w:color="auto" w:fill="FFFFFF"/>
                <w:lang w:val="en-US"/>
              </w:rPr>
              <w:t>,</w:t>
            </w:r>
            <w:r w:rsidRPr="00785D44">
              <w:rPr>
                <w:sz w:val="20"/>
                <w:szCs w:val="20"/>
                <w:shd w:val="clear" w:color="auto" w:fill="FFFFFF"/>
              </w:rPr>
              <w:t xml:space="preserve"> </w:t>
            </w:r>
            <w:proofErr w:type="spellStart"/>
            <w:r w:rsidRPr="00785D44">
              <w:rPr>
                <w:sz w:val="20"/>
                <w:szCs w:val="20"/>
                <w:shd w:val="clear" w:color="auto" w:fill="FFFFFF"/>
              </w:rPr>
              <w:t>процентиль</w:t>
            </w:r>
            <w:proofErr w:type="spellEnd"/>
            <w:r w:rsidRPr="00785D44">
              <w:rPr>
                <w:sz w:val="20"/>
                <w:szCs w:val="20"/>
                <w:shd w:val="clear" w:color="auto" w:fill="FFFFFF"/>
              </w:rPr>
              <w:t xml:space="preserve"> – 71, </w:t>
            </w:r>
            <w:proofErr w:type="spellStart"/>
            <w:r w:rsidRPr="00785D44">
              <w:rPr>
                <w:sz w:val="20"/>
                <w:szCs w:val="20"/>
                <w:shd w:val="clear" w:color="auto" w:fill="FFFFFF"/>
              </w:rPr>
              <w:t>CiteScore</w:t>
            </w:r>
            <w:proofErr w:type="spellEnd"/>
            <w:r w:rsidRPr="00785D44">
              <w:rPr>
                <w:sz w:val="20"/>
                <w:szCs w:val="20"/>
                <w:shd w:val="clear" w:color="auto" w:fill="FFFFFF"/>
              </w:rPr>
              <w:t> 2024 – 3,4, SJR 2024 – 0,343</w:t>
            </w:r>
          </w:p>
          <w:p w14:paraId="48CB26FC" w14:textId="77777777" w:rsidR="00421239" w:rsidRDefault="00421239" w:rsidP="00421239">
            <w:pPr>
              <w:jc w:val="center"/>
              <w:rPr>
                <w:sz w:val="20"/>
                <w:szCs w:val="20"/>
              </w:rPr>
            </w:pPr>
          </w:p>
          <w:p w14:paraId="764ECF89" w14:textId="34A3676A" w:rsidR="00421239" w:rsidRPr="00656C41" w:rsidRDefault="00421239" w:rsidP="00421239">
            <w:pPr>
              <w:jc w:val="center"/>
              <w:rPr>
                <w:color w:val="FF0000"/>
                <w:sz w:val="20"/>
                <w:szCs w:val="20"/>
                <w:lang w:val="kk-KZ"/>
              </w:rPr>
            </w:pPr>
            <w:proofErr w:type="spellStart"/>
            <w:r w:rsidRPr="00785D44">
              <w:rPr>
                <w:sz w:val="20"/>
                <w:szCs w:val="20"/>
              </w:rPr>
              <w:t>General</w:t>
            </w:r>
            <w:proofErr w:type="spellEnd"/>
            <w:r w:rsidRPr="00785D44">
              <w:rPr>
                <w:sz w:val="20"/>
                <w:szCs w:val="20"/>
              </w:rPr>
              <w:t xml:space="preserve"> </w:t>
            </w:r>
            <w:proofErr w:type="spellStart"/>
            <w:r w:rsidRPr="00785D44">
              <w:rPr>
                <w:sz w:val="20"/>
                <w:szCs w:val="20"/>
              </w:rPr>
              <w:t>Economics</w:t>
            </w:r>
            <w:proofErr w:type="spellEnd"/>
            <w:r w:rsidRPr="00785D44">
              <w:rPr>
                <w:sz w:val="20"/>
                <w:szCs w:val="20"/>
              </w:rPr>
              <w:t xml:space="preserve">, </w:t>
            </w:r>
            <w:proofErr w:type="spellStart"/>
            <w:r w:rsidRPr="00785D44">
              <w:rPr>
                <w:sz w:val="20"/>
                <w:szCs w:val="20"/>
              </w:rPr>
              <w:t>Econometrics</w:t>
            </w:r>
            <w:proofErr w:type="spellEnd"/>
            <w:r w:rsidRPr="00785D44">
              <w:rPr>
                <w:sz w:val="20"/>
                <w:szCs w:val="20"/>
              </w:rPr>
              <w:t xml:space="preserve"> </w:t>
            </w:r>
            <w:proofErr w:type="spellStart"/>
            <w:r w:rsidRPr="00785D44">
              <w:rPr>
                <w:sz w:val="20"/>
                <w:szCs w:val="20"/>
              </w:rPr>
              <w:t>and</w:t>
            </w:r>
            <w:proofErr w:type="spellEnd"/>
            <w:r w:rsidRPr="00785D44">
              <w:rPr>
                <w:sz w:val="20"/>
                <w:szCs w:val="20"/>
              </w:rPr>
              <w:t xml:space="preserve"> </w:t>
            </w:r>
            <w:proofErr w:type="spellStart"/>
            <w:r w:rsidRPr="00785D44">
              <w:rPr>
                <w:sz w:val="20"/>
                <w:szCs w:val="20"/>
              </w:rPr>
              <w:t>Finance</w:t>
            </w:r>
            <w:proofErr w:type="spellEnd"/>
          </w:p>
        </w:tc>
        <w:tc>
          <w:tcPr>
            <w:tcW w:w="2126" w:type="dxa"/>
            <w:tcBorders>
              <w:top w:val="single" w:sz="4" w:space="0" w:color="auto"/>
              <w:left w:val="single" w:sz="4" w:space="0" w:color="auto"/>
              <w:bottom w:val="single" w:sz="4" w:space="0" w:color="auto"/>
              <w:right w:val="single" w:sz="4" w:space="0" w:color="auto"/>
            </w:tcBorders>
          </w:tcPr>
          <w:p w14:paraId="16940628" w14:textId="77777777" w:rsidR="00421239" w:rsidRDefault="00421239" w:rsidP="00421239">
            <w:pPr>
              <w:pStyle w:val="2"/>
              <w:rPr>
                <w:rFonts w:ascii="Times New Roman" w:hAnsi="Times New Roman" w:cs="Times New Roman"/>
                <w:color w:val="auto"/>
                <w:sz w:val="20"/>
                <w:szCs w:val="20"/>
                <w:shd w:val="clear" w:color="auto" w:fill="FFFFFF"/>
              </w:rPr>
            </w:pPr>
            <w:proofErr w:type="spellStart"/>
            <w:r w:rsidRPr="00421239">
              <w:rPr>
                <w:rFonts w:ascii="Times New Roman" w:hAnsi="Times New Roman" w:cs="Times New Roman"/>
                <w:color w:val="auto"/>
                <w:sz w:val="20"/>
                <w:szCs w:val="20"/>
                <w:shd w:val="clear" w:color="auto" w:fill="FFFFFF"/>
              </w:rPr>
              <w:t>Kansulu</w:t>
            </w:r>
            <w:proofErr w:type="spellEnd"/>
            <w:r w:rsidRPr="00421239">
              <w:rPr>
                <w:rFonts w:ascii="Times New Roman" w:hAnsi="Times New Roman" w:cs="Times New Roman"/>
                <w:color w:val="auto"/>
                <w:sz w:val="20"/>
                <w:szCs w:val="20"/>
                <w:shd w:val="clear" w:color="auto" w:fill="FFFFFF"/>
              </w:rPr>
              <w:t xml:space="preserve"> </w:t>
            </w:r>
            <w:proofErr w:type="spellStart"/>
            <w:r w:rsidRPr="00421239">
              <w:rPr>
                <w:rFonts w:ascii="Times New Roman" w:hAnsi="Times New Roman" w:cs="Times New Roman"/>
                <w:color w:val="auto"/>
                <w:sz w:val="20"/>
                <w:szCs w:val="20"/>
                <w:shd w:val="clear" w:color="auto" w:fill="FFFFFF"/>
              </w:rPr>
              <w:t>Utepkaliyeva</w:t>
            </w:r>
            <w:proofErr w:type="spellEnd"/>
            <w:r w:rsidRPr="00421239">
              <w:rPr>
                <w:rFonts w:ascii="Times New Roman" w:hAnsi="Times New Roman" w:cs="Times New Roman"/>
                <w:color w:val="auto"/>
                <w:sz w:val="20"/>
                <w:szCs w:val="20"/>
                <w:shd w:val="clear" w:color="auto" w:fill="FFFFFF"/>
              </w:rPr>
              <w:t xml:space="preserve">, </w:t>
            </w:r>
            <w:proofErr w:type="spellStart"/>
            <w:r w:rsidRPr="00421239">
              <w:rPr>
                <w:rFonts w:ascii="Times New Roman" w:hAnsi="Times New Roman" w:cs="Times New Roman"/>
                <w:color w:val="auto"/>
                <w:sz w:val="20"/>
                <w:szCs w:val="20"/>
                <w:shd w:val="clear" w:color="auto" w:fill="FFFFFF"/>
              </w:rPr>
              <w:t>Tolkyn</w:t>
            </w:r>
            <w:proofErr w:type="spellEnd"/>
            <w:r w:rsidRPr="00421239">
              <w:rPr>
                <w:rFonts w:ascii="Times New Roman" w:hAnsi="Times New Roman" w:cs="Times New Roman"/>
                <w:color w:val="auto"/>
                <w:sz w:val="20"/>
                <w:szCs w:val="20"/>
                <w:shd w:val="clear" w:color="auto" w:fill="FFFFFF"/>
              </w:rPr>
              <w:t xml:space="preserve"> </w:t>
            </w:r>
            <w:proofErr w:type="spellStart"/>
            <w:r w:rsidRPr="00421239">
              <w:rPr>
                <w:rFonts w:ascii="Times New Roman" w:hAnsi="Times New Roman" w:cs="Times New Roman"/>
                <w:color w:val="auto"/>
                <w:sz w:val="20"/>
                <w:szCs w:val="20"/>
                <w:shd w:val="clear" w:color="auto" w:fill="FFFFFF"/>
              </w:rPr>
              <w:t>Kakizhanova</w:t>
            </w:r>
            <w:proofErr w:type="spellEnd"/>
            <w:r w:rsidRPr="00421239">
              <w:rPr>
                <w:rFonts w:ascii="Times New Roman" w:hAnsi="Times New Roman" w:cs="Times New Roman"/>
                <w:color w:val="auto"/>
                <w:sz w:val="20"/>
                <w:szCs w:val="20"/>
                <w:shd w:val="clear" w:color="auto" w:fill="FFFFFF"/>
              </w:rPr>
              <w:t xml:space="preserve">, </w:t>
            </w:r>
            <w:proofErr w:type="spellStart"/>
            <w:r w:rsidRPr="00421239">
              <w:rPr>
                <w:rFonts w:ascii="Times New Roman" w:hAnsi="Times New Roman" w:cs="Times New Roman"/>
                <w:color w:val="auto"/>
                <w:sz w:val="20"/>
                <w:szCs w:val="20"/>
                <w:shd w:val="clear" w:color="auto" w:fill="FFFFFF"/>
              </w:rPr>
              <w:t>Ainur</w:t>
            </w:r>
            <w:proofErr w:type="spellEnd"/>
            <w:r w:rsidRPr="00421239">
              <w:rPr>
                <w:rFonts w:ascii="Times New Roman" w:hAnsi="Times New Roman" w:cs="Times New Roman"/>
                <w:color w:val="auto"/>
                <w:sz w:val="20"/>
                <w:szCs w:val="20"/>
                <w:shd w:val="clear" w:color="auto" w:fill="FFFFFF"/>
              </w:rPr>
              <w:t xml:space="preserve"> </w:t>
            </w:r>
            <w:proofErr w:type="spellStart"/>
            <w:r w:rsidRPr="00421239">
              <w:rPr>
                <w:rFonts w:ascii="Times New Roman" w:hAnsi="Times New Roman" w:cs="Times New Roman"/>
                <w:color w:val="auto"/>
                <w:sz w:val="20"/>
                <w:szCs w:val="20"/>
                <w:shd w:val="clear" w:color="auto" w:fill="FFFFFF"/>
              </w:rPr>
              <w:t>Amirova</w:t>
            </w:r>
            <w:proofErr w:type="spellEnd"/>
            <w:r w:rsidRPr="00421239">
              <w:rPr>
                <w:rFonts w:ascii="Times New Roman" w:hAnsi="Times New Roman" w:cs="Times New Roman"/>
                <w:color w:val="auto"/>
                <w:sz w:val="20"/>
                <w:szCs w:val="20"/>
                <w:shd w:val="clear" w:color="auto" w:fill="FFFFFF"/>
              </w:rPr>
              <w:t xml:space="preserve">, </w:t>
            </w:r>
          </w:p>
          <w:p w14:paraId="487CBB45" w14:textId="47BCDB83" w:rsidR="00421239" w:rsidRPr="00421239" w:rsidRDefault="00421239" w:rsidP="00421239">
            <w:pPr>
              <w:pStyle w:val="2"/>
              <w:rPr>
                <w:rFonts w:ascii="Times New Roman" w:hAnsi="Times New Roman" w:cs="Times New Roman"/>
                <w:sz w:val="20"/>
                <w:szCs w:val="20"/>
                <w:lang w:val="en-GB"/>
              </w:rPr>
            </w:pPr>
            <w:proofErr w:type="spellStart"/>
            <w:r w:rsidRPr="00421239">
              <w:rPr>
                <w:rFonts w:ascii="Times New Roman" w:hAnsi="Times New Roman" w:cs="Times New Roman"/>
                <w:color w:val="auto"/>
                <w:sz w:val="20"/>
                <w:szCs w:val="20"/>
                <w:shd w:val="clear" w:color="auto" w:fill="FFFFFF"/>
              </w:rPr>
              <w:t>Maiya</w:t>
            </w:r>
            <w:proofErr w:type="spellEnd"/>
            <w:r w:rsidRPr="00421239">
              <w:rPr>
                <w:rFonts w:ascii="Times New Roman" w:hAnsi="Times New Roman" w:cs="Times New Roman"/>
                <w:color w:val="auto"/>
                <w:sz w:val="20"/>
                <w:szCs w:val="20"/>
                <w:shd w:val="clear" w:color="auto" w:fill="FFFFFF"/>
              </w:rPr>
              <w:t xml:space="preserve"> </w:t>
            </w:r>
            <w:proofErr w:type="spellStart"/>
            <w:r w:rsidRPr="00421239">
              <w:rPr>
                <w:rFonts w:ascii="Times New Roman" w:hAnsi="Times New Roman" w:cs="Times New Roman"/>
                <w:color w:val="auto"/>
                <w:sz w:val="20"/>
                <w:szCs w:val="20"/>
                <w:shd w:val="clear" w:color="auto" w:fill="FFFFFF"/>
              </w:rPr>
              <w:t>Arzayeva</w:t>
            </w:r>
            <w:proofErr w:type="spellEnd"/>
            <w:r w:rsidRPr="00421239">
              <w:rPr>
                <w:rFonts w:ascii="Times New Roman" w:hAnsi="Times New Roman" w:cs="Times New Roman"/>
                <w:color w:val="auto"/>
                <w:sz w:val="20"/>
                <w:szCs w:val="20"/>
                <w:shd w:val="clear" w:color="auto" w:fill="FFFFFF"/>
              </w:rPr>
              <w:t xml:space="preserve">, </w:t>
            </w:r>
            <w:proofErr w:type="spellStart"/>
            <w:r w:rsidRPr="00421239">
              <w:rPr>
                <w:rFonts w:ascii="Times New Roman" w:hAnsi="Times New Roman" w:cs="Times New Roman"/>
                <w:color w:val="auto"/>
                <w:sz w:val="20"/>
                <w:szCs w:val="20"/>
                <w:shd w:val="clear" w:color="auto" w:fill="FFFFFF"/>
              </w:rPr>
              <w:t>Raikhan</w:t>
            </w:r>
            <w:proofErr w:type="spellEnd"/>
            <w:r w:rsidRPr="00421239">
              <w:rPr>
                <w:rFonts w:ascii="Times New Roman" w:hAnsi="Times New Roman" w:cs="Times New Roman"/>
                <w:color w:val="auto"/>
                <w:sz w:val="20"/>
                <w:szCs w:val="20"/>
                <w:shd w:val="clear" w:color="auto" w:fill="FFFFFF"/>
              </w:rPr>
              <w:t xml:space="preserve"> </w:t>
            </w:r>
            <w:proofErr w:type="spellStart"/>
            <w:r w:rsidRPr="00421239">
              <w:rPr>
                <w:rFonts w:ascii="Times New Roman" w:hAnsi="Times New Roman" w:cs="Times New Roman"/>
                <w:color w:val="auto"/>
                <w:sz w:val="20"/>
                <w:szCs w:val="20"/>
                <w:shd w:val="clear" w:color="auto" w:fill="FFFFFF"/>
              </w:rPr>
              <w:t>Utaliyeva</w:t>
            </w:r>
            <w:proofErr w:type="spellEnd"/>
            <w:r w:rsidRPr="00421239">
              <w:rPr>
                <w:rFonts w:ascii="Times New Roman" w:hAnsi="Times New Roman" w:cs="Times New Roman"/>
                <w:color w:val="auto"/>
                <w:sz w:val="20"/>
                <w:szCs w:val="20"/>
                <w:shd w:val="clear" w:color="auto" w:fill="FFFFFF"/>
              </w:rPr>
              <w:t xml:space="preserve">, </w:t>
            </w:r>
            <w:proofErr w:type="spellStart"/>
            <w:r w:rsidRPr="00421239">
              <w:rPr>
                <w:rFonts w:ascii="Times New Roman" w:hAnsi="Times New Roman" w:cs="Times New Roman"/>
                <w:b/>
                <w:color w:val="auto"/>
                <w:sz w:val="20"/>
                <w:szCs w:val="20"/>
                <w:u w:val="single"/>
                <w:shd w:val="clear" w:color="auto" w:fill="FFFFFF"/>
              </w:rPr>
              <w:t>Gulmira</w:t>
            </w:r>
            <w:proofErr w:type="spellEnd"/>
            <w:r w:rsidRPr="00421239">
              <w:rPr>
                <w:rFonts w:ascii="Times New Roman" w:hAnsi="Times New Roman" w:cs="Times New Roman"/>
                <w:b/>
                <w:color w:val="auto"/>
                <w:sz w:val="20"/>
                <w:szCs w:val="20"/>
                <w:u w:val="single"/>
                <w:shd w:val="clear" w:color="auto" w:fill="FFFFFF"/>
              </w:rPr>
              <w:t xml:space="preserve"> </w:t>
            </w:r>
            <w:proofErr w:type="spellStart"/>
            <w:r w:rsidRPr="00421239">
              <w:rPr>
                <w:rFonts w:ascii="Times New Roman" w:hAnsi="Times New Roman" w:cs="Times New Roman"/>
                <w:b/>
                <w:color w:val="auto"/>
                <w:sz w:val="20"/>
                <w:szCs w:val="20"/>
                <w:u w:val="single"/>
                <w:shd w:val="clear" w:color="auto" w:fill="FFFFFF"/>
              </w:rPr>
              <w:t>Andabayeva</w:t>
            </w:r>
            <w:proofErr w:type="spellEnd"/>
          </w:p>
        </w:tc>
        <w:tc>
          <w:tcPr>
            <w:tcW w:w="1559" w:type="dxa"/>
            <w:tcBorders>
              <w:top w:val="single" w:sz="4" w:space="0" w:color="auto"/>
              <w:left w:val="single" w:sz="4" w:space="0" w:color="auto"/>
              <w:bottom w:val="single" w:sz="4" w:space="0" w:color="auto"/>
              <w:right w:val="single" w:sz="4" w:space="0" w:color="auto"/>
            </w:tcBorders>
          </w:tcPr>
          <w:p w14:paraId="742933AF" w14:textId="14E476EB" w:rsidR="00421239" w:rsidRPr="00656C41" w:rsidRDefault="00421239" w:rsidP="00421239">
            <w:pPr>
              <w:jc w:val="center"/>
              <w:rPr>
                <w:sz w:val="20"/>
                <w:szCs w:val="20"/>
                <w:lang w:val="en-US"/>
              </w:rPr>
            </w:pPr>
            <w:r w:rsidRPr="00F13ACB">
              <w:rPr>
                <w:sz w:val="20"/>
                <w:szCs w:val="20"/>
                <w:lang w:val="kk-KZ"/>
              </w:rPr>
              <w:t>тең</w:t>
            </w:r>
            <w:r w:rsidRPr="00F13ACB">
              <w:rPr>
                <w:sz w:val="20"/>
                <w:szCs w:val="20"/>
              </w:rPr>
              <w:t xml:space="preserve"> </w:t>
            </w:r>
            <w:r w:rsidRPr="00F13ACB">
              <w:rPr>
                <w:sz w:val="20"/>
                <w:szCs w:val="20"/>
                <w:lang w:val="kk-KZ"/>
              </w:rPr>
              <w:t>автор</w:t>
            </w:r>
          </w:p>
        </w:tc>
      </w:tr>
    </w:tbl>
    <w:p w14:paraId="66285769" w14:textId="7BE11EED" w:rsidR="002909DB" w:rsidRPr="00003BEE" w:rsidRDefault="002909DB" w:rsidP="00EC4790">
      <w:pPr>
        <w:spacing w:after="200" w:line="276" w:lineRule="auto"/>
        <w:rPr>
          <w:lang w:val="en-US"/>
        </w:rPr>
        <w:sectPr w:rsidR="002909DB" w:rsidRPr="00003BEE" w:rsidSect="00A73C64">
          <w:footerReference w:type="default" r:id="rId24"/>
          <w:pgSz w:w="16838" w:h="11906" w:orient="landscape"/>
          <w:pgMar w:top="851" w:right="536" w:bottom="567" w:left="567" w:header="709" w:footer="709" w:gutter="0"/>
          <w:cols w:space="708"/>
          <w:docGrid w:linePitch="360"/>
        </w:sectPr>
      </w:pPr>
    </w:p>
    <w:p w14:paraId="269C63A6" w14:textId="77777777" w:rsidR="000504B0" w:rsidRDefault="000504B0" w:rsidP="000504B0">
      <w:pPr>
        <w:jc w:val="center"/>
        <w:rPr>
          <w:b/>
          <w:lang w:val="kk-KZ"/>
        </w:rPr>
      </w:pPr>
      <w:r w:rsidRPr="00EC4790">
        <w:rPr>
          <w:b/>
          <w:lang w:val="kk-KZ"/>
        </w:rPr>
        <w:lastRenderedPageBreak/>
        <w:t>Әл-Фараби атындағы Қазақ ұлттық университеті</w:t>
      </w:r>
    </w:p>
    <w:p w14:paraId="58A7A11C" w14:textId="77777777" w:rsidR="000504B0" w:rsidRPr="0064796F" w:rsidRDefault="000504B0" w:rsidP="000504B0">
      <w:pPr>
        <w:jc w:val="center"/>
        <w:rPr>
          <w:b/>
          <w:lang w:val="kk-KZ"/>
        </w:rPr>
      </w:pPr>
    </w:p>
    <w:p w14:paraId="31DC85CA" w14:textId="77777777" w:rsidR="000504B0" w:rsidRPr="00210BC0" w:rsidRDefault="000504B0" w:rsidP="000504B0">
      <w:pPr>
        <w:jc w:val="center"/>
        <w:rPr>
          <w:b/>
          <w:lang w:val="kk-KZ"/>
        </w:rPr>
      </w:pPr>
      <w:r w:rsidRPr="00210BC0">
        <w:rPr>
          <w:b/>
          <w:lang w:val="kk-KZ"/>
        </w:rPr>
        <w:t>ҒЫЛЫМИ ЕҢБЕКТЕР ТІЗІМІ</w:t>
      </w:r>
    </w:p>
    <w:p w14:paraId="1CA63A5F" w14:textId="1E0BA258" w:rsidR="002909DB" w:rsidRPr="00210BC0" w:rsidRDefault="00A95CD1" w:rsidP="002909DB">
      <w:pPr>
        <w:jc w:val="center"/>
        <w:rPr>
          <w:bCs/>
          <w:lang w:val="kk-KZ"/>
        </w:rPr>
      </w:pPr>
      <w:r>
        <w:rPr>
          <w:b/>
          <w:bCs/>
          <w:lang w:val="kk-KZ"/>
        </w:rPr>
        <w:t>Андабаева Гульмира Кенжегалиевна</w:t>
      </w:r>
    </w:p>
    <w:p w14:paraId="301A0C2E" w14:textId="77777777" w:rsidR="002909DB" w:rsidRPr="00210BC0" w:rsidRDefault="002909DB" w:rsidP="002909DB">
      <w:pPr>
        <w:jc w:val="center"/>
        <w:rPr>
          <w:b/>
          <w:lang w:val="kk-KZ"/>
        </w:rPr>
      </w:pP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999"/>
        <w:gridCol w:w="4111"/>
        <w:gridCol w:w="2126"/>
      </w:tblGrid>
      <w:tr w:rsidR="000504B0" w:rsidRPr="002A7678" w14:paraId="3D241F39" w14:textId="77777777" w:rsidTr="002327C1">
        <w:trPr>
          <w:trHeight w:val="134"/>
        </w:trPr>
        <w:tc>
          <w:tcPr>
            <w:tcW w:w="540" w:type="dxa"/>
            <w:shd w:val="clear" w:color="auto" w:fill="auto"/>
          </w:tcPr>
          <w:p w14:paraId="725206FE" w14:textId="43C72AE0" w:rsidR="000504B0" w:rsidRPr="008B38E7" w:rsidRDefault="000504B0" w:rsidP="000504B0">
            <w:pPr>
              <w:jc w:val="center"/>
              <w:rPr>
                <w:sz w:val="22"/>
                <w:szCs w:val="22"/>
              </w:rPr>
            </w:pPr>
            <w:r w:rsidRPr="008B38E7">
              <w:rPr>
                <w:sz w:val="22"/>
                <w:szCs w:val="22"/>
              </w:rPr>
              <w:t xml:space="preserve">№ </w:t>
            </w:r>
          </w:p>
        </w:tc>
        <w:tc>
          <w:tcPr>
            <w:tcW w:w="2999" w:type="dxa"/>
            <w:shd w:val="clear" w:color="auto" w:fill="auto"/>
          </w:tcPr>
          <w:p w14:paraId="733F0ACB" w14:textId="77777777" w:rsidR="000504B0" w:rsidRPr="008B38E7" w:rsidRDefault="000504B0" w:rsidP="000504B0">
            <w:pPr>
              <w:jc w:val="center"/>
              <w:rPr>
                <w:b/>
                <w:sz w:val="22"/>
                <w:szCs w:val="22"/>
                <w:lang w:eastAsia="ko-KR"/>
              </w:rPr>
            </w:pPr>
            <w:proofErr w:type="spellStart"/>
            <w:r w:rsidRPr="008B38E7">
              <w:rPr>
                <w:b/>
                <w:sz w:val="22"/>
                <w:szCs w:val="22"/>
                <w:lang w:eastAsia="ko-KR"/>
              </w:rPr>
              <w:t>Еңбектердің</w:t>
            </w:r>
            <w:proofErr w:type="spellEnd"/>
            <w:r w:rsidRPr="008B38E7">
              <w:rPr>
                <w:b/>
                <w:sz w:val="22"/>
                <w:szCs w:val="22"/>
                <w:lang w:eastAsia="ko-KR"/>
              </w:rPr>
              <w:t xml:space="preserve"> </w:t>
            </w:r>
            <w:proofErr w:type="spellStart"/>
            <w:r w:rsidRPr="008B38E7">
              <w:rPr>
                <w:b/>
                <w:sz w:val="22"/>
                <w:szCs w:val="22"/>
                <w:lang w:eastAsia="ko-KR"/>
              </w:rPr>
              <w:t>аттары</w:t>
            </w:r>
            <w:proofErr w:type="spellEnd"/>
          </w:p>
          <w:p w14:paraId="584E8931" w14:textId="4AC4996F" w:rsidR="000504B0" w:rsidRPr="008B38E7" w:rsidRDefault="000504B0" w:rsidP="000504B0">
            <w:pPr>
              <w:jc w:val="center"/>
              <w:rPr>
                <w:sz w:val="22"/>
                <w:szCs w:val="22"/>
              </w:rPr>
            </w:pPr>
          </w:p>
        </w:tc>
        <w:tc>
          <w:tcPr>
            <w:tcW w:w="4111" w:type="dxa"/>
            <w:shd w:val="clear" w:color="auto" w:fill="auto"/>
          </w:tcPr>
          <w:p w14:paraId="64F9E038" w14:textId="77777777" w:rsidR="000504B0" w:rsidRPr="008B38E7" w:rsidRDefault="000504B0" w:rsidP="000504B0">
            <w:pPr>
              <w:jc w:val="center"/>
              <w:rPr>
                <w:b/>
                <w:sz w:val="22"/>
                <w:szCs w:val="22"/>
                <w:lang w:val="kk-KZ" w:eastAsia="ko-KR"/>
              </w:rPr>
            </w:pPr>
            <w:proofErr w:type="spellStart"/>
            <w:r w:rsidRPr="008B38E7">
              <w:rPr>
                <w:b/>
                <w:sz w:val="22"/>
                <w:szCs w:val="22"/>
                <w:lang w:eastAsia="ko-KR"/>
              </w:rPr>
              <w:t>Баспаның</w:t>
            </w:r>
            <w:proofErr w:type="spellEnd"/>
            <w:r w:rsidRPr="008B38E7">
              <w:rPr>
                <w:b/>
                <w:sz w:val="22"/>
                <w:szCs w:val="22"/>
                <w:lang w:eastAsia="ko-KR"/>
              </w:rPr>
              <w:t xml:space="preserve">, </w:t>
            </w:r>
            <w:proofErr w:type="spellStart"/>
            <w:r w:rsidRPr="008B38E7">
              <w:rPr>
                <w:b/>
                <w:sz w:val="22"/>
                <w:szCs w:val="22"/>
                <w:lang w:eastAsia="ko-KR"/>
              </w:rPr>
              <w:t>журналдың</w:t>
            </w:r>
            <w:proofErr w:type="spellEnd"/>
            <w:r w:rsidRPr="008B38E7">
              <w:rPr>
                <w:b/>
                <w:sz w:val="22"/>
                <w:szCs w:val="22"/>
                <w:lang w:eastAsia="ko-KR"/>
              </w:rPr>
              <w:t xml:space="preserve"> </w:t>
            </w:r>
            <w:proofErr w:type="spellStart"/>
            <w:r w:rsidRPr="008B38E7">
              <w:rPr>
                <w:b/>
                <w:sz w:val="22"/>
                <w:szCs w:val="22"/>
                <w:lang w:eastAsia="ko-KR"/>
              </w:rPr>
              <w:t>аты</w:t>
            </w:r>
            <w:proofErr w:type="spellEnd"/>
            <w:r w:rsidRPr="008B38E7">
              <w:rPr>
                <w:b/>
                <w:sz w:val="22"/>
                <w:szCs w:val="22"/>
                <w:lang w:eastAsia="ko-KR"/>
              </w:rPr>
              <w:t xml:space="preserve"> </w:t>
            </w:r>
          </w:p>
          <w:p w14:paraId="611BA00E" w14:textId="77777777" w:rsidR="000504B0" w:rsidRPr="008B38E7" w:rsidRDefault="000504B0" w:rsidP="000504B0">
            <w:pPr>
              <w:jc w:val="center"/>
              <w:rPr>
                <w:b/>
                <w:sz w:val="22"/>
                <w:szCs w:val="22"/>
                <w:lang w:eastAsia="ko-KR"/>
              </w:rPr>
            </w:pPr>
            <w:r w:rsidRPr="008B38E7">
              <w:rPr>
                <w:b/>
                <w:sz w:val="22"/>
                <w:szCs w:val="22"/>
                <w:lang w:eastAsia="ko-KR"/>
              </w:rPr>
              <w:t xml:space="preserve">(№, </w:t>
            </w:r>
            <w:proofErr w:type="spellStart"/>
            <w:r w:rsidRPr="008B38E7">
              <w:rPr>
                <w:b/>
                <w:sz w:val="22"/>
                <w:szCs w:val="22"/>
                <w:lang w:eastAsia="ko-KR"/>
              </w:rPr>
              <w:t>жыл</w:t>
            </w:r>
            <w:proofErr w:type="spellEnd"/>
            <w:r w:rsidRPr="008B38E7">
              <w:rPr>
                <w:b/>
                <w:sz w:val="22"/>
                <w:szCs w:val="22"/>
                <w:lang w:eastAsia="ko-KR"/>
              </w:rPr>
              <w:t>)</w:t>
            </w:r>
          </w:p>
          <w:p w14:paraId="7A758D64" w14:textId="548DF4EC" w:rsidR="000504B0" w:rsidRPr="008B38E7" w:rsidRDefault="000504B0" w:rsidP="000504B0">
            <w:pPr>
              <w:jc w:val="center"/>
              <w:rPr>
                <w:sz w:val="22"/>
                <w:szCs w:val="22"/>
              </w:rPr>
            </w:pPr>
          </w:p>
        </w:tc>
        <w:tc>
          <w:tcPr>
            <w:tcW w:w="2126" w:type="dxa"/>
            <w:shd w:val="clear" w:color="auto" w:fill="auto"/>
          </w:tcPr>
          <w:p w14:paraId="2D3DCA0B" w14:textId="77777777" w:rsidR="000504B0" w:rsidRPr="008B38E7" w:rsidRDefault="000504B0" w:rsidP="000504B0">
            <w:pPr>
              <w:jc w:val="center"/>
              <w:rPr>
                <w:b/>
                <w:sz w:val="22"/>
                <w:szCs w:val="22"/>
                <w:lang w:eastAsia="ko-KR"/>
              </w:rPr>
            </w:pPr>
            <w:proofErr w:type="spellStart"/>
            <w:r w:rsidRPr="008B38E7">
              <w:rPr>
                <w:b/>
                <w:sz w:val="22"/>
                <w:szCs w:val="22"/>
                <w:lang w:eastAsia="ko-KR"/>
              </w:rPr>
              <w:t>Бірлескен</w:t>
            </w:r>
            <w:proofErr w:type="spellEnd"/>
            <w:r w:rsidRPr="008B38E7">
              <w:rPr>
                <w:b/>
                <w:sz w:val="22"/>
                <w:szCs w:val="22"/>
                <w:lang w:eastAsia="ko-KR"/>
              </w:rPr>
              <w:t xml:space="preserve"> </w:t>
            </w:r>
            <w:proofErr w:type="spellStart"/>
            <w:r w:rsidRPr="008B38E7">
              <w:rPr>
                <w:b/>
                <w:sz w:val="22"/>
                <w:szCs w:val="22"/>
                <w:lang w:eastAsia="ko-KR"/>
              </w:rPr>
              <w:t>авторлардың</w:t>
            </w:r>
            <w:proofErr w:type="spellEnd"/>
            <w:r w:rsidRPr="008B38E7">
              <w:rPr>
                <w:b/>
                <w:sz w:val="22"/>
                <w:szCs w:val="22"/>
                <w:lang w:eastAsia="ko-KR"/>
              </w:rPr>
              <w:t xml:space="preserve"> </w:t>
            </w:r>
            <w:proofErr w:type="spellStart"/>
            <w:r w:rsidRPr="008B38E7">
              <w:rPr>
                <w:b/>
                <w:sz w:val="22"/>
                <w:szCs w:val="22"/>
                <w:lang w:eastAsia="ko-KR"/>
              </w:rPr>
              <w:t>тегі</w:t>
            </w:r>
            <w:proofErr w:type="spellEnd"/>
          </w:p>
          <w:p w14:paraId="0ABE2F2A" w14:textId="7BD81F82" w:rsidR="000504B0" w:rsidRPr="008B38E7" w:rsidRDefault="000504B0" w:rsidP="000504B0">
            <w:pPr>
              <w:jc w:val="center"/>
              <w:rPr>
                <w:sz w:val="22"/>
                <w:szCs w:val="22"/>
              </w:rPr>
            </w:pPr>
          </w:p>
        </w:tc>
      </w:tr>
      <w:tr w:rsidR="000504B0" w:rsidRPr="002A7678" w14:paraId="3E912961" w14:textId="77777777" w:rsidTr="005D3EEC">
        <w:trPr>
          <w:trHeight w:val="134"/>
        </w:trPr>
        <w:tc>
          <w:tcPr>
            <w:tcW w:w="9776" w:type="dxa"/>
            <w:gridSpan w:val="4"/>
            <w:shd w:val="clear" w:color="auto" w:fill="auto"/>
          </w:tcPr>
          <w:p w14:paraId="0DC0F55A" w14:textId="2293ED4A" w:rsidR="000504B0" w:rsidRPr="008B38E7" w:rsidRDefault="000504B0" w:rsidP="000504B0">
            <w:pPr>
              <w:jc w:val="center"/>
              <w:rPr>
                <w:b/>
                <w:sz w:val="22"/>
                <w:szCs w:val="22"/>
              </w:rPr>
            </w:pPr>
            <w:r w:rsidRPr="008B38E7">
              <w:rPr>
                <w:b/>
                <w:sz w:val="22"/>
                <w:szCs w:val="22"/>
                <w:lang w:val="kk-KZ"/>
              </w:rPr>
              <w:t>ҚР ҒжЖБМ ҒЖБСҚҚЕК ұсынған журналдардағы ғылыми мақалалар</w:t>
            </w:r>
          </w:p>
        </w:tc>
      </w:tr>
      <w:tr w:rsidR="000A58E7" w:rsidRPr="00B019E7" w14:paraId="0DE3C7B2" w14:textId="77777777" w:rsidTr="002327C1">
        <w:tc>
          <w:tcPr>
            <w:tcW w:w="540" w:type="dxa"/>
            <w:shd w:val="clear" w:color="auto" w:fill="auto"/>
          </w:tcPr>
          <w:p w14:paraId="2EAD85C0" w14:textId="63A79EF2" w:rsidR="000A58E7" w:rsidRPr="00B019E7" w:rsidRDefault="000A58E7" w:rsidP="000A58E7">
            <w:pPr>
              <w:pStyle w:val="a3"/>
              <w:numPr>
                <w:ilvl w:val="0"/>
                <w:numId w:val="22"/>
              </w:numPr>
              <w:ind w:left="0" w:firstLine="0"/>
              <w:rPr>
                <w:sz w:val="20"/>
                <w:szCs w:val="20"/>
              </w:rPr>
            </w:pPr>
          </w:p>
        </w:tc>
        <w:tc>
          <w:tcPr>
            <w:tcW w:w="2999" w:type="dxa"/>
            <w:shd w:val="clear" w:color="auto" w:fill="auto"/>
          </w:tcPr>
          <w:p w14:paraId="51F0D95C" w14:textId="433A05A0" w:rsidR="000A58E7" w:rsidRPr="00645F7F" w:rsidRDefault="000A58E7" w:rsidP="00B019E7">
            <w:pPr>
              <w:autoSpaceDE w:val="0"/>
              <w:autoSpaceDN w:val="0"/>
              <w:adjustRightInd w:val="0"/>
              <w:jc w:val="both"/>
              <w:rPr>
                <w:rFonts w:eastAsiaTheme="minorHAnsi"/>
                <w:bCs/>
                <w:sz w:val="22"/>
                <w:szCs w:val="22"/>
                <w:lang w:val="kk-KZ" w:eastAsia="en-US"/>
              </w:rPr>
            </w:pPr>
            <w:proofErr w:type="spellStart"/>
            <w:r w:rsidRPr="00645F7F">
              <w:rPr>
                <w:color w:val="000000"/>
                <w:sz w:val="22"/>
                <w:szCs w:val="22"/>
              </w:rPr>
              <w:t>Аймақтардың</w:t>
            </w:r>
            <w:proofErr w:type="spellEnd"/>
            <w:r w:rsidRPr="00645F7F">
              <w:rPr>
                <w:color w:val="000000"/>
                <w:sz w:val="22"/>
                <w:szCs w:val="22"/>
              </w:rPr>
              <w:t xml:space="preserve"> </w:t>
            </w:r>
            <w:proofErr w:type="spellStart"/>
            <w:r w:rsidRPr="00645F7F">
              <w:rPr>
                <w:color w:val="000000"/>
                <w:sz w:val="22"/>
                <w:szCs w:val="22"/>
              </w:rPr>
              <w:t>әлеуметтік</w:t>
            </w:r>
            <w:proofErr w:type="spellEnd"/>
            <w:r w:rsidRPr="00645F7F">
              <w:rPr>
                <w:color w:val="000000"/>
                <w:sz w:val="22"/>
                <w:szCs w:val="22"/>
              </w:rPr>
              <w:t xml:space="preserve"> </w:t>
            </w:r>
            <w:proofErr w:type="spellStart"/>
            <w:r w:rsidRPr="00645F7F">
              <w:rPr>
                <w:color w:val="000000"/>
                <w:sz w:val="22"/>
                <w:szCs w:val="22"/>
              </w:rPr>
              <w:t>саласын</w:t>
            </w:r>
            <w:proofErr w:type="spellEnd"/>
            <w:r w:rsidRPr="00645F7F">
              <w:rPr>
                <w:color w:val="000000"/>
                <w:sz w:val="22"/>
                <w:szCs w:val="22"/>
              </w:rPr>
              <w:t xml:space="preserve"> </w:t>
            </w:r>
            <w:proofErr w:type="spellStart"/>
            <w:r w:rsidRPr="00645F7F">
              <w:rPr>
                <w:color w:val="000000"/>
                <w:sz w:val="22"/>
                <w:szCs w:val="22"/>
              </w:rPr>
              <w:t>инклюзивті</w:t>
            </w:r>
            <w:proofErr w:type="spellEnd"/>
            <w:r w:rsidRPr="00645F7F">
              <w:rPr>
                <w:color w:val="000000"/>
                <w:sz w:val="22"/>
                <w:szCs w:val="22"/>
              </w:rPr>
              <w:t xml:space="preserve"> </w:t>
            </w:r>
            <w:proofErr w:type="spellStart"/>
            <w:r w:rsidRPr="00645F7F">
              <w:rPr>
                <w:color w:val="000000"/>
                <w:sz w:val="22"/>
                <w:szCs w:val="22"/>
              </w:rPr>
              <w:t>дамыту</w:t>
            </w:r>
            <w:proofErr w:type="spellEnd"/>
            <w:r w:rsidRPr="00645F7F">
              <w:rPr>
                <w:color w:val="000000"/>
                <w:sz w:val="22"/>
                <w:szCs w:val="22"/>
              </w:rPr>
              <w:t xml:space="preserve"> </w:t>
            </w:r>
            <w:proofErr w:type="spellStart"/>
            <w:r w:rsidRPr="00645F7F">
              <w:rPr>
                <w:color w:val="000000"/>
                <w:sz w:val="22"/>
                <w:szCs w:val="22"/>
              </w:rPr>
              <w:t>мәселелері</w:t>
            </w:r>
            <w:proofErr w:type="spellEnd"/>
          </w:p>
        </w:tc>
        <w:tc>
          <w:tcPr>
            <w:tcW w:w="4111" w:type="dxa"/>
            <w:shd w:val="clear" w:color="auto" w:fill="auto"/>
          </w:tcPr>
          <w:p w14:paraId="35FA86C3" w14:textId="77777777" w:rsidR="000A58E7" w:rsidRPr="00645F7F" w:rsidRDefault="000A58E7" w:rsidP="00B019E7">
            <w:pPr>
              <w:ind w:right="-40"/>
              <w:jc w:val="both"/>
              <w:rPr>
                <w:color w:val="0000FF"/>
                <w:sz w:val="22"/>
                <w:szCs w:val="22"/>
                <w:u w:val="single"/>
              </w:rPr>
            </w:pPr>
            <w:r w:rsidRPr="00645F7F">
              <w:rPr>
                <w:sz w:val="22"/>
                <w:szCs w:val="22"/>
                <w:lang w:val="kk-KZ"/>
              </w:rPr>
              <w:t xml:space="preserve">// </w:t>
            </w:r>
            <w:proofErr w:type="spellStart"/>
            <w:r w:rsidRPr="00645F7F">
              <w:rPr>
                <w:color w:val="000000"/>
                <w:sz w:val="22"/>
                <w:szCs w:val="22"/>
              </w:rPr>
              <w:t>Қазақ</w:t>
            </w:r>
            <w:proofErr w:type="spellEnd"/>
            <w:r w:rsidRPr="00645F7F">
              <w:rPr>
                <w:color w:val="000000"/>
                <w:sz w:val="22"/>
                <w:szCs w:val="22"/>
              </w:rPr>
              <w:t xml:space="preserve"> экономика, </w:t>
            </w:r>
            <w:proofErr w:type="spellStart"/>
            <w:r w:rsidRPr="00645F7F">
              <w:rPr>
                <w:color w:val="000000"/>
                <w:sz w:val="22"/>
                <w:szCs w:val="22"/>
              </w:rPr>
              <w:t>қаржы</w:t>
            </w:r>
            <w:proofErr w:type="spellEnd"/>
            <w:r w:rsidRPr="00645F7F">
              <w:rPr>
                <w:color w:val="000000"/>
                <w:sz w:val="22"/>
                <w:szCs w:val="22"/>
              </w:rPr>
              <w:t xml:space="preserve"> </w:t>
            </w:r>
            <w:proofErr w:type="spellStart"/>
            <w:r w:rsidRPr="00645F7F">
              <w:rPr>
                <w:color w:val="000000"/>
                <w:sz w:val="22"/>
                <w:szCs w:val="22"/>
              </w:rPr>
              <w:t>және</w:t>
            </w:r>
            <w:proofErr w:type="spellEnd"/>
            <w:r w:rsidRPr="00645F7F">
              <w:rPr>
                <w:color w:val="000000"/>
                <w:sz w:val="22"/>
                <w:szCs w:val="22"/>
              </w:rPr>
              <w:t xml:space="preserve"> </w:t>
            </w:r>
            <w:proofErr w:type="spellStart"/>
            <w:r w:rsidRPr="00645F7F">
              <w:rPr>
                <w:color w:val="000000"/>
                <w:sz w:val="22"/>
                <w:szCs w:val="22"/>
              </w:rPr>
              <w:t>халықаралық</w:t>
            </w:r>
            <w:proofErr w:type="spellEnd"/>
            <w:r w:rsidRPr="00645F7F">
              <w:rPr>
                <w:color w:val="000000"/>
                <w:sz w:val="22"/>
                <w:szCs w:val="22"/>
              </w:rPr>
              <w:t xml:space="preserve"> </w:t>
            </w:r>
            <w:proofErr w:type="spellStart"/>
            <w:r w:rsidRPr="00645F7F">
              <w:rPr>
                <w:color w:val="000000"/>
                <w:sz w:val="22"/>
                <w:szCs w:val="22"/>
              </w:rPr>
              <w:t>сауда</w:t>
            </w:r>
            <w:proofErr w:type="spellEnd"/>
            <w:r w:rsidRPr="00645F7F">
              <w:rPr>
                <w:color w:val="000000"/>
                <w:sz w:val="22"/>
                <w:szCs w:val="22"/>
              </w:rPr>
              <w:t xml:space="preserve"> </w:t>
            </w:r>
            <w:proofErr w:type="spellStart"/>
            <w:r w:rsidRPr="00645F7F">
              <w:rPr>
                <w:color w:val="000000"/>
                <w:sz w:val="22"/>
                <w:szCs w:val="22"/>
              </w:rPr>
              <w:t>университетінің</w:t>
            </w:r>
            <w:proofErr w:type="spellEnd"/>
            <w:r w:rsidRPr="00645F7F">
              <w:rPr>
                <w:color w:val="000000"/>
                <w:sz w:val="22"/>
                <w:szCs w:val="22"/>
              </w:rPr>
              <w:t xml:space="preserve"> </w:t>
            </w:r>
            <w:proofErr w:type="spellStart"/>
            <w:r w:rsidRPr="00645F7F">
              <w:rPr>
                <w:color w:val="000000"/>
                <w:sz w:val="22"/>
                <w:szCs w:val="22"/>
              </w:rPr>
              <w:t>Жаршысы</w:t>
            </w:r>
            <w:proofErr w:type="spellEnd"/>
            <w:r w:rsidRPr="00645F7F">
              <w:rPr>
                <w:color w:val="000000"/>
                <w:sz w:val="22"/>
                <w:szCs w:val="22"/>
              </w:rPr>
              <w:t xml:space="preserve">. – 2022. – № 2 (47). – б. 21-28. DOI: </w:t>
            </w:r>
            <w:hyperlink r:id="rId25">
              <w:r w:rsidRPr="00645F7F">
                <w:rPr>
                  <w:color w:val="0000FF"/>
                  <w:sz w:val="22"/>
                  <w:szCs w:val="22"/>
                  <w:u w:val="single"/>
                </w:rPr>
                <w:t>https://doi.org/10.52260/2304-7216.2022.2(47).3</w:t>
              </w:r>
            </w:hyperlink>
          </w:p>
          <w:p w14:paraId="1FCF8A9F" w14:textId="6710A601" w:rsidR="000A58E7" w:rsidRPr="00645F7F" w:rsidRDefault="004524C4" w:rsidP="00B019E7">
            <w:pPr>
              <w:jc w:val="both"/>
              <w:rPr>
                <w:sz w:val="22"/>
                <w:szCs w:val="22"/>
                <w:lang w:val="kk-KZ"/>
              </w:rPr>
            </w:pPr>
            <w:hyperlink r:id="rId26" w:history="1">
              <w:r w:rsidR="000A58E7" w:rsidRPr="00645F7F">
                <w:rPr>
                  <w:rStyle w:val="a5"/>
                  <w:sz w:val="22"/>
                  <w:szCs w:val="22"/>
                  <w:lang w:val="kk-KZ"/>
                </w:rPr>
                <w:t>http://vestnik.kuef.kz/web/uploads/file-vestnik/048d0d3c368d3bf9ef4a77436b6c6e69.pdf</w:t>
              </w:r>
            </w:hyperlink>
          </w:p>
        </w:tc>
        <w:tc>
          <w:tcPr>
            <w:tcW w:w="2126" w:type="dxa"/>
            <w:shd w:val="clear" w:color="auto" w:fill="auto"/>
          </w:tcPr>
          <w:p w14:paraId="7805B453" w14:textId="20CC4223" w:rsidR="000A58E7" w:rsidRPr="00645F7F" w:rsidRDefault="000A58E7" w:rsidP="000A58E7">
            <w:pPr>
              <w:jc w:val="center"/>
              <w:rPr>
                <w:sz w:val="22"/>
                <w:szCs w:val="22"/>
                <w:lang w:val="en-GB"/>
              </w:rPr>
            </w:pPr>
            <w:proofErr w:type="spellStart"/>
            <w:r w:rsidRPr="00645F7F">
              <w:rPr>
                <w:color w:val="000000"/>
                <w:sz w:val="22"/>
                <w:szCs w:val="22"/>
              </w:rPr>
              <w:t>Нұрланова</w:t>
            </w:r>
            <w:proofErr w:type="spellEnd"/>
            <w:r w:rsidRPr="00645F7F">
              <w:rPr>
                <w:color w:val="000000"/>
                <w:sz w:val="22"/>
                <w:szCs w:val="22"/>
              </w:rPr>
              <w:t xml:space="preserve"> Н. Қ., </w:t>
            </w:r>
            <w:r w:rsidRPr="00645F7F">
              <w:rPr>
                <w:b/>
                <w:color w:val="000000"/>
                <w:sz w:val="22"/>
                <w:szCs w:val="22"/>
                <w:u w:val="single"/>
                <w:lang w:val="kk-KZ"/>
              </w:rPr>
              <w:t>Андабаева Г.К.,</w:t>
            </w:r>
            <w:r w:rsidRPr="00645F7F">
              <w:rPr>
                <w:color w:val="000000"/>
                <w:sz w:val="22"/>
                <w:szCs w:val="22"/>
                <w:lang w:val="kk-KZ"/>
              </w:rPr>
              <w:t xml:space="preserve"> </w:t>
            </w:r>
            <w:proofErr w:type="spellStart"/>
            <w:r w:rsidRPr="00645F7F">
              <w:rPr>
                <w:color w:val="000000"/>
                <w:sz w:val="22"/>
                <w:szCs w:val="22"/>
              </w:rPr>
              <w:t>Сапарбек</w:t>
            </w:r>
            <w:proofErr w:type="spellEnd"/>
            <w:r w:rsidRPr="00645F7F">
              <w:rPr>
                <w:color w:val="000000"/>
                <w:sz w:val="22"/>
                <w:szCs w:val="22"/>
              </w:rPr>
              <w:t xml:space="preserve"> Н. Қ.</w:t>
            </w:r>
          </w:p>
        </w:tc>
      </w:tr>
      <w:tr w:rsidR="000A58E7" w:rsidRPr="00B019E7" w14:paraId="7A7F4E4B" w14:textId="77777777" w:rsidTr="002327C1">
        <w:tc>
          <w:tcPr>
            <w:tcW w:w="540" w:type="dxa"/>
            <w:shd w:val="clear" w:color="auto" w:fill="auto"/>
          </w:tcPr>
          <w:p w14:paraId="69E24B55" w14:textId="77777777" w:rsidR="000A58E7" w:rsidRPr="00B019E7" w:rsidRDefault="000A58E7" w:rsidP="000A58E7">
            <w:pPr>
              <w:pStyle w:val="a3"/>
              <w:numPr>
                <w:ilvl w:val="0"/>
                <w:numId w:val="22"/>
              </w:numPr>
              <w:ind w:left="0" w:firstLine="0"/>
              <w:rPr>
                <w:sz w:val="20"/>
                <w:szCs w:val="20"/>
                <w:lang w:val="en-GB"/>
              </w:rPr>
            </w:pPr>
          </w:p>
        </w:tc>
        <w:tc>
          <w:tcPr>
            <w:tcW w:w="2999" w:type="dxa"/>
            <w:shd w:val="clear" w:color="auto" w:fill="auto"/>
          </w:tcPr>
          <w:p w14:paraId="2970DDE3" w14:textId="7B0E3701" w:rsidR="000A58E7" w:rsidRPr="00645F7F" w:rsidRDefault="000A58E7" w:rsidP="00B019E7">
            <w:pPr>
              <w:jc w:val="both"/>
              <w:rPr>
                <w:sz w:val="22"/>
                <w:szCs w:val="22"/>
                <w:lang w:val="en-GB"/>
              </w:rPr>
            </w:pPr>
            <w:proofErr w:type="spellStart"/>
            <w:r w:rsidRPr="00645F7F">
              <w:rPr>
                <w:color w:val="000000"/>
                <w:sz w:val="22"/>
                <w:szCs w:val="22"/>
              </w:rPr>
              <w:t>Маңғыстау</w:t>
            </w:r>
            <w:proofErr w:type="spellEnd"/>
            <w:r w:rsidRPr="00645F7F">
              <w:rPr>
                <w:color w:val="000000"/>
                <w:sz w:val="22"/>
                <w:szCs w:val="22"/>
              </w:rPr>
              <w:t xml:space="preserve"> </w:t>
            </w:r>
            <w:proofErr w:type="spellStart"/>
            <w:r w:rsidRPr="00645F7F">
              <w:rPr>
                <w:color w:val="000000"/>
                <w:sz w:val="22"/>
                <w:szCs w:val="22"/>
              </w:rPr>
              <w:t>өңірінде</w:t>
            </w:r>
            <w:proofErr w:type="spellEnd"/>
            <w:r w:rsidRPr="00645F7F">
              <w:rPr>
                <w:color w:val="000000"/>
                <w:sz w:val="22"/>
                <w:szCs w:val="22"/>
              </w:rPr>
              <w:t xml:space="preserve"> туризм </w:t>
            </w:r>
            <w:proofErr w:type="spellStart"/>
            <w:r w:rsidRPr="00645F7F">
              <w:rPr>
                <w:color w:val="000000"/>
                <w:sz w:val="22"/>
                <w:szCs w:val="22"/>
              </w:rPr>
              <w:t>түрлерін</w:t>
            </w:r>
            <w:proofErr w:type="spellEnd"/>
            <w:r w:rsidRPr="00645F7F">
              <w:rPr>
                <w:color w:val="000000"/>
                <w:sz w:val="22"/>
                <w:szCs w:val="22"/>
              </w:rPr>
              <w:t xml:space="preserve"> </w:t>
            </w:r>
            <w:proofErr w:type="spellStart"/>
            <w:r w:rsidRPr="00645F7F">
              <w:rPr>
                <w:color w:val="000000"/>
                <w:sz w:val="22"/>
                <w:szCs w:val="22"/>
              </w:rPr>
              <w:t>дамыту</w:t>
            </w:r>
            <w:proofErr w:type="spellEnd"/>
            <w:r w:rsidRPr="00645F7F">
              <w:rPr>
                <w:color w:val="000000"/>
                <w:sz w:val="22"/>
                <w:szCs w:val="22"/>
              </w:rPr>
              <w:t xml:space="preserve"> </w:t>
            </w:r>
            <w:proofErr w:type="spellStart"/>
            <w:r w:rsidRPr="00645F7F">
              <w:rPr>
                <w:color w:val="000000"/>
                <w:sz w:val="22"/>
                <w:szCs w:val="22"/>
              </w:rPr>
              <w:t>және</w:t>
            </w:r>
            <w:proofErr w:type="spellEnd"/>
            <w:r w:rsidRPr="00645F7F">
              <w:rPr>
                <w:color w:val="000000"/>
                <w:sz w:val="22"/>
                <w:szCs w:val="22"/>
              </w:rPr>
              <w:t xml:space="preserve"> </w:t>
            </w:r>
            <w:proofErr w:type="spellStart"/>
            <w:r w:rsidRPr="00645F7F">
              <w:rPr>
                <w:color w:val="000000"/>
                <w:sz w:val="22"/>
                <w:szCs w:val="22"/>
              </w:rPr>
              <w:t>оның</w:t>
            </w:r>
            <w:proofErr w:type="spellEnd"/>
            <w:r w:rsidRPr="00645F7F">
              <w:rPr>
                <w:color w:val="000000"/>
                <w:sz w:val="22"/>
                <w:szCs w:val="22"/>
              </w:rPr>
              <w:t xml:space="preserve"> </w:t>
            </w:r>
            <w:proofErr w:type="spellStart"/>
            <w:r w:rsidRPr="00645F7F">
              <w:rPr>
                <w:color w:val="000000"/>
                <w:sz w:val="22"/>
                <w:szCs w:val="22"/>
              </w:rPr>
              <w:t>ауылдық</w:t>
            </w:r>
            <w:proofErr w:type="spellEnd"/>
            <w:r w:rsidRPr="00645F7F">
              <w:rPr>
                <w:color w:val="000000"/>
                <w:sz w:val="22"/>
                <w:szCs w:val="22"/>
              </w:rPr>
              <w:t xml:space="preserve"> </w:t>
            </w:r>
            <w:proofErr w:type="spellStart"/>
            <w:r w:rsidRPr="00645F7F">
              <w:rPr>
                <w:color w:val="000000"/>
                <w:sz w:val="22"/>
                <w:szCs w:val="22"/>
              </w:rPr>
              <w:t>аумақтарды</w:t>
            </w:r>
            <w:proofErr w:type="spellEnd"/>
            <w:r w:rsidRPr="00645F7F">
              <w:rPr>
                <w:color w:val="000000"/>
                <w:sz w:val="22"/>
                <w:szCs w:val="22"/>
              </w:rPr>
              <w:t xml:space="preserve"> </w:t>
            </w:r>
            <w:proofErr w:type="spellStart"/>
            <w:r w:rsidRPr="00645F7F">
              <w:rPr>
                <w:color w:val="000000"/>
                <w:sz w:val="22"/>
                <w:szCs w:val="22"/>
              </w:rPr>
              <w:t>дамытуға</w:t>
            </w:r>
            <w:proofErr w:type="spellEnd"/>
            <w:r w:rsidRPr="00645F7F">
              <w:rPr>
                <w:color w:val="000000"/>
                <w:sz w:val="22"/>
                <w:szCs w:val="22"/>
              </w:rPr>
              <w:t xml:space="preserve"> </w:t>
            </w:r>
            <w:proofErr w:type="spellStart"/>
            <w:r w:rsidRPr="00645F7F">
              <w:rPr>
                <w:color w:val="000000"/>
                <w:sz w:val="22"/>
                <w:szCs w:val="22"/>
              </w:rPr>
              <w:t>әсері</w:t>
            </w:r>
            <w:proofErr w:type="spellEnd"/>
          </w:p>
        </w:tc>
        <w:tc>
          <w:tcPr>
            <w:tcW w:w="4111" w:type="dxa"/>
            <w:shd w:val="clear" w:color="auto" w:fill="auto"/>
          </w:tcPr>
          <w:p w14:paraId="6E230A6A" w14:textId="77777777" w:rsidR="000A58E7" w:rsidRPr="00645F7F" w:rsidRDefault="000A58E7" w:rsidP="00B019E7">
            <w:pPr>
              <w:ind w:right="-40"/>
              <w:jc w:val="both"/>
              <w:rPr>
                <w:color w:val="000000"/>
                <w:sz w:val="22"/>
                <w:szCs w:val="22"/>
              </w:rPr>
            </w:pPr>
            <w:r w:rsidRPr="00645F7F">
              <w:rPr>
                <w:sz w:val="22"/>
                <w:szCs w:val="22"/>
              </w:rPr>
              <w:t xml:space="preserve">// </w:t>
            </w:r>
            <w:proofErr w:type="spellStart"/>
            <w:r w:rsidRPr="00645F7F">
              <w:rPr>
                <w:color w:val="000000"/>
                <w:sz w:val="22"/>
                <w:szCs w:val="22"/>
              </w:rPr>
              <w:t>Central</w:t>
            </w:r>
            <w:proofErr w:type="spellEnd"/>
            <w:r w:rsidRPr="00645F7F">
              <w:rPr>
                <w:color w:val="000000"/>
                <w:sz w:val="22"/>
                <w:szCs w:val="22"/>
              </w:rPr>
              <w:t xml:space="preserve"> </w:t>
            </w:r>
            <w:proofErr w:type="spellStart"/>
            <w:r w:rsidRPr="00645F7F">
              <w:rPr>
                <w:color w:val="000000"/>
                <w:sz w:val="22"/>
                <w:szCs w:val="22"/>
              </w:rPr>
              <w:t>Asian</w:t>
            </w:r>
            <w:proofErr w:type="spellEnd"/>
            <w:r w:rsidRPr="00645F7F">
              <w:rPr>
                <w:color w:val="000000"/>
                <w:sz w:val="22"/>
                <w:szCs w:val="22"/>
              </w:rPr>
              <w:t xml:space="preserve"> </w:t>
            </w:r>
            <w:proofErr w:type="spellStart"/>
            <w:r w:rsidRPr="00645F7F">
              <w:rPr>
                <w:color w:val="000000"/>
                <w:sz w:val="22"/>
                <w:szCs w:val="22"/>
              </w:rPr>
              <w:t>Economic</w:t>
            </w:r>
            <w:proofErr w:type="spellEnd"/>
            <w:r w:rsidRPr="00645F7F">
              <w:rPr>
                <w:color w:val="000000"/>
                <w:sz w:val="22"/>
                <w:szCs w:val="22"/>
              </w:rPr>
              <w:t xml:space="preserve"> </w:t>
            </w:r>
            <w:proofErr w:type="spellStart"/>
            <w:r w:rsidRPr="00645F7F">
              <w:rPr>
                <w:color w:val="000000"/>
                <w:sz w:val="22"/>
                <w:szCs w:val="22"/>
              </w:rPr>
              <w:t>Review</w:t>
            </w:r>
            <w:proofErr w:type="spellEnd"/>
            <w:r w:rsidRPr="00645F7F">
              <w:rPr>
                <w:color w:val="000000"/>
                <w:sz w:val="22"/>
                <w:szCs w:val="22"/>
              </w:rPr>
              <w:t xml:space="preserve"> НАО «Университет </w:t>
            </w:r>
            <w:proofErr w:type="spellStart"/>
            <w:r w:rsidRPr="00645F7F">
              <w:rPr>
                <w:color w:val="000000"/>
                <w:sz w:val="22"/>
                <w:szCs w:val="22"/>
              </w:rPr>
              <w:t>Нархоз</w:t>
            </w:r>
            <w:proofErr w:type="spellEnd"/>
            <w:r w:rsidRPr="00645F7F">
              <w:rPr>
                <w:color w:val="000000"/>
                <w:sz w:val="22"/>
                <w:szCs w:val="22"/>
              </w:rPr>
              <w:t xml:space="preserve">». – 2022. – №5 (146). – б. 142-154. </w:t>
            </w:r>
          </w:p>
          <w:p w14:paraId="515366D0" w14:textId="77777777" w:rsidR="000A58E7" w:rsidRPr="00645F7F" w:rsidRDefault="000A58E7" w:rsidP="00B019E7">
            <w:pPr>
              <w:ind w:right="-40"/>
              <w:jc w:val="both"/>
              <w:rPr>
                <w:color w:val="0000FF"/>
                <w:sz w:val="22"/>
                <w:szCs w:val="22"/>
                <w:u w:val="single"/>
              </w:rPr>
            </w:pPr>
            <w:r w:rsidRPr="00645F7F">
              <w:rPr>
                <w:color w:val="000000"/>
                <w:sz w:val="22"/>
                <w:szCs w:val="22"/>
              </w:rPr>
              <w:t xml:space="preserve">DOI: </w:t>
            </w:r>
            <w:hyperlink r:id="rId27">
              <w:r w:rsidRPr="00645F7F">
                <w:rPr>
                  <w:color w:val="0000FF"/>
                  <w:sz w:val="22"/>
                  <w:szCs w:val="22"/>
                  <w:u w:val="single"/>
                </w:rPr>
                <w:t>https://doi.org/10.52821/2789-4401-2022-5-142-154</w:t>
              </w:r>
            </w:hyperlink>
          </w:p>
          <w:p w14:paraId="69FD176B" w14:textId="079C1F65" w:rsidR="000A58E7" w:rsidRPr="00645F7F" w:rsidRDefault="004524C4" w:rsidP="00B019E7">
            <w:pPr>
              <w:jc w:val="both"/>
              <w:rPr>
                <w:sz w:val="22"/>
                <w:szCs w:val="22"/>
                <w:lang w:val="kk-KZ"/>
              </w:rPr>
            </w:pPr>
            <w:hyperlink r:id="rId28" w:history="1">
              <w:r w:rsidR="000A58E7" w:rsidRPr="00645F7F">
                <w:rPr>
                  <w:rStyle w:val="a5"/>
                  <w:sz w:val="22"/>
                  <w:szCs w:val="22"/>
                  <w:lang w:val="kk-KZ"/>
                </w:rPr>
                <w:t>https://caer.narxoz.kz/jour/article/view/729</w:t>
              </w:r>
            </w:hyperlink>
          </w:p>
        </w:tc>
        <w:tc>
          <w:tcPr>
            <w:tcW w:w="2126" w:type="dxa"/>
            <w:shd w:val="clear" w:color="auto" w:fill="auto"/>
          </w:tcPr>
          <w:p w14:paraId="2D78486D" w14:textId="57120A29" w:rsidR="000A58E7" w:rsidRPr="00645F7F" w:rsidRDefault="000A58E7" w:rsidP="000A58E7">
            <w:pPr>
              <w:jc w:val="center"/>
              <w:rPr>
                <w:sz w:val="22"/>
                <w:szCs w:val="22"/>
                <w:lang w:val="kk-KZ"/>
              </w:rPr>
            </w:pPr>
            <w:proofErr w:type="spellStart"/>
            <w:r w:rsidRPr="00645F7F">
              <w:rPr>
                <w:color w:val="000000"/>
                <w:sz w:val="22"/>
                <w:szCs w:val="22"/>
              </w:rPr>
              <w:t>Сабирова</w:t>
            </w:r>
            <w:proofErr w:type="spellEnd"/>
            <w:r w:rsidRPr="00645F7F">
              <w:rPr>
                <w:color w:val="000000"/>
                <w:sz w:val="22"/>
                <w:szCs w:val="22"/>
              </w:rPr>
              <w:t xml:space="preserve"> Р. К., </w:t>
            </w:r>
            <w:r w:rsidRPr="00645F7F">
              <w:rPr>
                <w:b/>
                <w:color w:val="000000"/>
                <w:sz w:val="22"/>
                <w:szCs w:val="22"/>
                <w:u w:val="single"/>
                <w:lang w:val="kk-KZ"/>
              </w:rPr>
              <w:t>Андабаева Г.К.,</w:t>
            </w:r>
            <w:r w:rsidRPr="00645F7F">
              <w:rPr>
                <w:color w:val="000000"/>
                <w:sz w:val="22"/>
                <w:szCs w:val="22"/>
                <w:lang w:val="kk-KZ"/>
              </w:rPr>
              <w:t xml:space="preserve"> </w:t>
            </w:r>
            <w:proofErr w:type="spellStart"/>
            <w:r w:rsidRPr="00645F7F">
              <w:rPr>
                <w:color w:val="000000"/>
                <w:sz w:val="22"/>
                <w:szCs w:val="22"/>
              </w:rPr>
              <w:t>Маханова</w:t>
            </w:r>
            <w:proofErr w:type="spellEnd"/>
            <w:r w:rsidRPr="00645F7F">
              <w:rPr>
                <w:color w:val="000000"/>
                <w:sz w:val="22"/>
                <w:szCs w:val="22"/>
              </w:rPr>
              <w:t xml:space="preserve"> А. Н.</w:t>
            </w:r>
          </w:p>
        </w:tc>
      </w:tr>
      <w:tr w:rsidR="00D77014" w:rsidRPr="00B019E7" w14:paraId="7EC2C149" w14:textId="77777777" w:rsidTr="002327C1">
        <w:tc>
          <w:tcPr>
            <w:tcW w:w="540" w:type="dxa"/>
            <w:shd w:val="clear" w:color="auto" w:fill="auto"/>
          </w:tcPr>
          <w:p w14:paraId="470254D6" w14:textId="77777777" w:rsidR="00D77014" w:rsidRPr="00B019E7" w:rsidRDefault="00D77014" w:rsidP="00D77014">
            <w:pPr>
              <w:pStyle w:val="a3"/>
              <w:numPr>
                <w:ilvl w:val="0"/>
                <w:numId w:val="22"/>
              </w:numPr>
              <w:ind w:left="0" w:firstLine="0"/>
              <w:rPr>
                <w:sz w:val="20"/>
                <w:szCs w:val="20"/>
                <w:lang w:val="kk-KZ"/>
              </w:rPr>
            </w:pPr>
          </w:p>
        </w:tc>
        <w:tc>
          <w:tcPr>
            <w:tcW w:w="2999" w:type="dxa"/>
            <w:shd w:val="clear" w:color="auto" w:fill="auto"/>
          </w:tcPr>
          <w:p w14:paraId="3F7D6996" w14:textId="2BBDBDC4" w:rsidR="00D77014" w:rsidRPr="00645F7F" w:rsidRDefault="00D77014" w:rsidP="00B019E7">
            <w:pPr>
              <w:autoSpaceDE w:val="0"/>
              <w:autoSpaceDN w:val="0"/>
              <w:adjustRightInd w:val="0"/>
              <w:jc w:val="both"/>
              <w:rPr>
                <w:sz w:val="22"/>
                <w:szCs w:val="22"/>
                <w:lang w:val="kk-KZ"/>
              </w:rPr>
            </w:pPr>
            <w:proofErr w:type="spellStart"/>
            <w:r w:rsidRPr="00645F7F">
              <w:rPr>
                <w:color w:val="000000"/>
                <w:sz w:val="22"/>
                <w:szCs w:val="22"/>
              </w:rPr>
              <w:t>Еуропалық</w:t>
            </w:r>
            <w:proofErr w:type="spellEnd"/>
            <w:r w:rsidRPr="00645F7F">
              <w:rPr>
                <w:color w:val="000000"/>
                <w:sz w:val="22"/>
                <w:szCs w:val="22"/>
              </w:rPr>
              <w:t xml:space="preserve"> </w:t>
            </w:r>
            <w:proofErr w:type="spellStart"/>
            <w:r w:rsidRPr="00645F7F">
              <w:rPr>
                <w:color w:val="000000"/>
                <w:sz w:val="22"/>
                <w:szCs w:val="22"/>
              </w:rPr>
              <w:t>одақ</w:t>
            </w:r>
            <w:proofErr w:type="spellEnd"/>
            <w:r w:rsidRPr="00645F7F">
              <w:rPr>
                <w:color w:val="000000"/>
                <w:sz w:val="22"/>
                <w:szCs w:val="22"/>
              </w:rPr>
              <w:t xml:space="preserve"> </w:t>
            </w:r>
            <w:proofErr w:type="spellStart"/>
            <w:r w:rsidRPr="00645F7F">
              <w:rPr>
                <w:color w:val="000000"/>
                <w:sz w:val="22"/>
                <w:szCs w:val="22"/>
              </w:rPr>
              <w:t>және</w:t>
            </w:r>
            <w:proofErr w:type="spellEnd"/>
            <w:r w:rsidRPr="00645F7F">
              <w:rPr>
                <w:color w:val="000000"/>
                <w:sz w:val="22"/>
                <w:szCs w:val="22"/>
              </w:rPr>
              <w:t xml:space="preserve"> </w:t>
            </w:r>
            <w:proofErr w:type="spellStart"/>
            <w:r w:rsidRPr="00645F7F">
              <w:rPr>
                <w:color w:val="000000"/>
                <w:sz w:val="22"/>
                <w:szCs w:val="22"/>
              </w:rPr>
              <w:t>Қазақстандағы</w:t>
            </w:r>
            <w:proofErr w:type="spellEnd"/>
            <w:r w:rsidRPr="00645F7F">
              <w:rPr>
                <w:color w:val="000000"/>
                <w:sz w:val="22"/>
                <w:szCs w:val="22"/>
              </w:rPr>
              <w:t xml:space="preserve"> </w:t>
            </w:r>
            <w:proofErr w:type="spellStart"/>
            <w:r w:rsidRPr="00645F7F">
              <w:rPr>
                <w:color w:val="000000"/>
                <w:sz w:val="22"/>
                <w:szCs w:val="22"/>
              </w:rPr>
              <w:t>жеке</w:t>
            </w:r>
            <w:proofErr w:type="spellEnd"/>
            <w:r w:rsidRPr="00645F7F">
              <w:rPr>
                <w:color w:val="000000"/>
                <w:sz w:val="22"/>
                <w:szCs w:val="22"/>
              </w:rPr>
              <w:t xml:space="preserve"> </w:t>
            </w:r>
            <w:proofErr w:type="spellStart"/>
            <w:r w:rsidRPr="00645F7F">
              <w:rPr>
                <w:color w:val="000000"/>
                <w:sz w:val="22"/>
                <w:szCs w:val="22"/>
              </w:rPr>
              <w:t>капиталдың</w:t>
            </w:r>
            <w:proofErr w:type="spellEnd"/>
            <w:r w:rsidRPr="00645F7F">
              <w:rPr>
                <w:color w:val="000000"/>
                <w:sz w:val="22"/>
                <w:szCs w:val="22"/>
              </w:rPr>
              <w:t xml:space="preserve"> </w:t>
            </w:r>
            <w:proofErr w:type="spellStart"/>
            <w:r w:rsidRPr="00645F7F">
              <w:rPr>
                <w:color w:val="000000"/>
                <w:sz w:val="22"/>
                <w:szCs w:val="22"/>
              </w:rPr>
              <w:t>детерминанттарын</w:t>
            </w:r>
            <w:proofErr w:type="spellEnd"/>
            <w:r w:rsidRPr="00645F7F">
              <w:rPr>
                <w:color w:val="000000"/>
                <w:sz w:val="22"/>
                <w:szCs w:val="22"/>
              </w:rPr>
              <w:t xml:space="preserve"> </w:t>
            </w:r>
            <w:proofErr w:type="spellStart"/>
            <w:r w:rsidRPr="00645F7F">
              <w:rPr>
                <w:color w:val="000000"/>
                <w:sz w:val="22"/>
                <w:szCs w:val="22"/>
              </w:rPr>
              <w:t>бағалау</w:t>
            </w:r>
            <w:proofErr w:type="spellEnd"/>
          </w:p>
        </w:tc>
        <w:tc>
          <w:tcPr>
            <w:tcW w:w="4111" w:type="dxa"/>
            <w:shd w:val="clear" w:color="auto" w:fill="auto"/>
          </w:tcPr>
          <w:p w14:paraId="43F8F5BC" w14:textId="77777777" w:rsidR="00D77014" w:rsidRPr="00645F7F" w:rsidRDefault="00D77014" w:rsidP="00B019E7">
            <w:pPr>
              <w:ind w:right="-40"/>
              <w:jc w:val="both"/>
              <w:rPr>
                <w:color w:val="0000FF"/>
                <w:sz w:val="22"/>
                <w:szCs w:val="22"/>
                <w:u w:val="single"/>
              </w:rPr>
            </w:pPr>
            <w:r w:rsidRPr="00645F7F">
              <w:rPr>
                <w:sz w:val="22"/>
                <w:szCs w:val="22"/>
              </w:rPr>
              <w:t xml:space="preserve">// </w:t>
            </w:r>
            <w:proofErr w:type="spellStart"/>
            <w:r w:rsidRPr="00645F7F">
              <w:rPr>
                <w:color w:val="000000"/>
                <w:sz w:val="22"/>
                <w:szCs w:val="22"/>
              </w:rPr>
              <w:t>Қазақ</w:t>
            </w:r>
            <w:proofErr w:type="spellEnd"/>
            <w:r w:rsidRPr="00645F7F">
              <w:rPr>
                <w:color w:val="000000"/>
                <w:sz w:val="22"/>
                <w:szCs w:val="22"/>
              </w:rPr>
              <w:t xml:space="preserve"> экономика, </w:t>
            </w:r>
            <w:proofErr w:type="spellStart"/>
            <w:r w:rsidRPr="00645F7F">
              <w:rPr>
                <w:color w:val="000000"/>
                <w:sz w:val="22"/>
                <w:szCs w:val="22"/>
              </w:rPr>
              <w:t>қаржы</w:t>
            </w:r>
            <w:proofErr w:type="spellEnd"/>
            <w:r w:rsidRPr="00645F7F">
              <w:rPr>
                <w:color w:val="000000"/>
                <w:sz w:val="22"/>
                <w:szCs w:val="22"/>
              </w:rPr>
              <w:t xml:space="preserve"> </w:t>
            </w:r>
            <w:proofErr w:type="spellStart"/>
            <w:r w:rsidRPr="00645F7F">
              <w:rPr>
                <w:color w:val="000000"/>
                <w:sz w:val="22"/>
                <w:szCs w:val="22"/>
              </w:rPr>
              <w:t>және</w:t>
            </w:r>
            <w:proofErr w:type="spellEnd"/>
            <w:r w:rsidRPr="00645F7F">
              <w:rPr>
                <w:color w:val="000000"/>
                <w:sz w:val="22"/>
                <w:szCs w:val="22"/>
              </w:rPr>
              <w:t xml:space="preserve"> </w:t>
            </w:r>
            <w:proofErr w:type="spellStart"/>
            <w:r w:rsidRPr="00645F7F">
              <w:rPr>
                <w:color w:val="000000"/>
                <w:sz w:val="22"/>
                <w:szCs w:val="22"/>
              </w:rPr>
              <w:t>халықаралық</w:t>
            </w:r>
            <w:proofErr w:type="spellEnd"/>
            <w:r w:rsidRPr="00645F7F">
              <w:rPr>
                <w:color w:val="000000"/>
                <w:sz w:val="22"/>
                <w:szCs w:val="22"/>
              </w:rPr>
              <w:t xml:space="preserve"> </w:t>
            </w:r>
            <w:proofErr w:type="spellStart"/>
            <w:r w:rsidRPr="00645F7F">
              <w:rPr>
                <w:color w:val="000000"/>
                <w:sz w:val="22"/>
                <w:szCs w:val="22"/>
              </w:rPr>
              <w:t>сауда</w:t>
            </w:r>
            <w:proofErr w:type="spellEnd"/>
            <w:r w:rsidRPr="00645F7F">
              <w:rPr>
                <w:color w:val="000000"/>
                <w:sz w:val="22"/>
                <w:szCs w:val="22"/>
              </w:rPr>
              <w:t xml:space="preserve"> </w:t>
            </w:r>
            <w:proofErr w:type="spellStart"/>
            <w:r w:rsidRPr="00645F7F">
              <w:rPr>
                <w:color w:val="000000"/>
                <w:sz w:val="22"/>
                <w:szCs w:val="22"/>
              </w:rPr>
              <w:t>университетінің</w:t>
            </w:r>
            <w:proofErr w:type="spellEnd"/>
            <w:r w:rsidRPr="00645F7F">
              <w:rPr>
                <w:color w:val="000000"/>
                <w:sz w:val="22"/>
                <w:szCs w:val="22"/>
              </w:rPr>
              <w:t xml:space="preserve"> </w:t>
            </w:r>
            <w:proofErr w:type="spellStart"/>
            <w:r w:rsidRPr="00645F7F">
              <w:rPr>
                <w:color w:val="000000"/>
                <w:sz w:val="22"/>
                <w:szCs w:val="22"/>
              </w:rPr>
              <w:t>Жаршысы</w:t>
            </w:r>
            <w:proofErr w:type="spellEnd"/>
            <w:r w:rsidRPr="00645F7F">
              <w:rPr>
                <w:color w:val="000000"/>
                <w:sz w:val="22"/>
                <w:szCs w:val="22"/>
              </w:rPr>
              <w:t>. – 2023. – №2 (51). – б. 206-215. DOI: </w:t>
            </w:r>
            <w:hyperlink r:id="rId29">
              <w:r w:rsidRPr="00645F7F">
                <w:rPr>
                  <w:color w:val="0000FF"/>
                  <w:sz w:val="22"/>
                  <w:szCs w:val="22"/>
                  <w:u w:val="single"/>
                </w:rPr>
                <w:t>https://doi.org/10.52260/2304-7216.2023.2(51).26</w:t>
              </w:r>
            </w:hyperlink>
          </w:p>
          <w:p w14:paraId="49488326" w14:textId="40F7FE12" w:rsidR="00D77014" w:rsidRPr="00645F7F" w:rsidRDefault="004524C4" w:rsidP="00B019E7">
            <w:pPr>
              <w:jc w:val="both"/>
              <w:rPr>
                <w:sz w:val="22"/>
                <w:szCs w:val="22"/>
                <w:lang w:val="kk-KZ"/>
              </w:rPr>
            </w:pPr>
            <w:hyperlink r:id="rId30" w:history="1">
              <w:r w:rsidR="00D77014" w:rsidRPr="00645F7F">
                <w:rPr>
                  <w:rStyle w:val="a5"/>
                  <w:sz w:val="22"/>
                  <w:szCs w:val="22"/>
                  <w:lang w:val="kk-KZ"/>
                </w:rPr>
                <w:t>http://vestnik.kuef.kz/web/uploads/file-vestnik/2cbde6a57920bc4104491ec9b4d1caca.pdf</w:t>
              </w:r>
            </w:hyperlink>
          </w:p>
        </w:tc>
        <w:tc>
          <w:tcPr>
            <w:tcW w:w="2126" w:type="dxa"/>
            <w:shd w:val="clear" w:color="auto" w:fill="auto"/>
          </w:tcPr>
          <w:p w14:paraId="683DF7A8" w14:textId="77777777" w:rsidR="00D77014" w:rsidRPr="00645F7F" w:rsidRDefault="00D77014" w:rsidP="00D77014">
            <w:pPr>
              <w:ind w:right="-107"/>
              <w:rPr>
                <w:color w:val="000000"/>
                <w:sz w:val="22"/>
                <w:szCs w:val="22"/>
              </w:rPr>
            </w:pPr>
            <w:proofErr w:type="spellStart"/>
            <w:r w:rsidRPr="00645F7F">
              <w:rPr>
                <w:color w:val="000000"/>
                <w:sz w:val="22"/>
                <w:szCs w:val="22"/>
              </w:rPr>
              <w:t>РахматуллаеваД.Ж</w:t>
            </w:r>
            <w:proofErr w:type="spellEnd"/>
            <w:r w:rsidRPr="00645F7F">
              <w:rPr>
                <w:color w:val="000000"/>
                <w:sz w:val="22"/>
                <w:szCs w:val="22"/>
              </w:rPr>
              <w:t>.</w:t>
            </w:r>
          </w:p>
          <w:p w14:paraId="7DDC129B" w14:textId="2C52D641" w:rsidR="00D77014" w:rsidRPr="00645F7F" w:rsidRDefault="00D77014" w:rsidP="00D77014">
            <w:pPr>
              <w:jc w:val="center"/>
              <w:rPr>
                <w:sz w:val="22"/>
                <w:szCs w:val="22"/>
                <w:lang w:val="kk-KZ"/>
              </w:rPr>
            </w:pPr>
            <w:proofErr w:type="spellStart"/>
            <w:r w:rsidRPr="00645F7F">
              <w:rPr>
                <w:color w:val="000000"/>
                <w:sz w:val="22"/>
                <w:szCs w:val="22"/>
              </w:rPr>
              <w:t>Какижанова</w:t>
            </w:r>
            <w:proofErr w:type="spellEnd"/>
            <w:r w:rsidRPr="00645F7F">
              <w:rPr>
                <w:color w:val="000000"/>
                <w:sz w:val="22"/>
                <w:szCs w:val="22"/>
              </w:rPr>
              <w:t xml:space="preserve"> Т. И.</w:t>
            </w:r>
            <w:r w:rsidRPr="00645F7F">
              <w:rPr>
                <w:color w:val="000000"/>
                <w:sz w:val="22"/>
                <w:szCs w:val="22"/>
                <w:lang w:val="kk-KZ"/>
              </w:rPr>
              <w:t xml:space="preserve">, </w:t>
            </w:r>
            <w:r w:rsidRPr="00645F7F">
              <w:rPr>
                <w:b/>
                <w:color w:val="000000"/>
                <w:sz w:val="22"/>
                <w:szCs w:val="22"/>
                <w:u w:val="single"/>
                <w:lang w:val="kk-KZ"/>
              </w:rPr>
              <w:t>Андабаева Г. К.</w:t>
            </w:r>
          </w:p>
        </w:tc>
      </w:tr>
      <w:tr w:rsidR="00D77014" w:rsidRPr="00B019E7" w14:paraId="22EE6B23" w14:textId="77777777" w:rsidTr="002327C1">
        <w:tc>
          <w:tcPr>
            <w:tcW w:w="540" w:type="dxa"/>
            <w:shd w:val="clear" w:color="auto" w:fill="auto"/>
          </w:tcPr>
          <w:p w14:paraId="4D506669" w14:textId="77777777" w:rsidR="00D77014" w:rsidRPr="00B019E7" w:rsidRDefault="00D77014" w:rsidP="00D77014">
            <w:pPr>
              <w:pStyle w:val="a3"/>
              <w:numPr>
                <w:ilvl w:val="0"/>
                <w:numId w:val="22"/>
              </w:numPr>
              <w:ind w:left="0" w:firstLine="0"/>
              <w:rPr>
                <w:sz w:val="20"/>
                <w:szCs w:val="20"/>
                <w:lang w:val="kk-KZ"/>
              </w:rPr>
            </w:pPr>
          </w:p>
        </w:tc>
        <w:tc>
          <w:tcPr>
            <w:tcW w:w="2999" w:type="dxa"/>
            <w:shd w:val="clear" w:color="auto" w:fill="auto"/>
          </w:tcPr>
          <w:p w14:paraId="2075BA04" w14:textId="287E09CC" w:rsidR="00D77014" w:rsidRPr="00645F7F" w:rsidRDefault="00D77014" w:rsidP="00B019E7">
            <w:pPr>
              <w:pStyle w:val="paragraph"/>
              <w:spacing w:before="0" w:beforeAutospacing="0" w:after="0" w:afterAutospacing="0"/>
              <w:jc w:val="both"/>
              <w:textAlignment w:val="baseline"/>
              <w:rPr>
                <w:rFonts w:eastAsiaTheme="minorHAnsi"/>
                <w:bCs/>
                <w:iCs/>
                <w:sz w:val="22"/>
                <w:szCs w:val="22"/>
                <w:lang w:val="kk-KZ" w:eastAsia="en-US"/>
              </w:rPr>
            </w:pPr>
            <w:proofErr w:type="spellStart"/>
            <w:r w:rsidRPr="00645F7F">
              <w:rPr>
                <w:color w:val="000000"/>
                <w:sz w:val="22"/>
                <w:szCs w:val="22"/>
              </w:rPr>
              <w:t>Қазақстанның</w:t>
            </w:r>
            <w:proofErr w:type="spellEnd"/>
            <w:r w:rsidRPr="00645F7F">
              <w:rPr>
                <w:color w:val="000000"/>
                <w:sz w:val="22"/>
                <w:szCs w:val="22"/>
              </w:rPr>
              <w:t xml:space="preserve"> </w:t>
            </w:r>
            <w:proofErr w:type="spellStart"/>
            <w:r w:rsidRPr="00645F7F">
              <w:rPr>
                <w:color w:val="000000"/>
                <w:sz w:val="22"/>
                <w:szCs w:val="22"/>
              </w:rPr>
              <w:t>экономикалық</w:t>
            </w:r>
            <w:proofErr w:type="spellEnd"/>
            <w:r w:rsidRPr="00645F7F">
              <w:rPr>
                <w:color w:val="000000"/>
                <w:sz w:val="22"/>
                <w:szCs w:val="22"/>
              </w:rPr>
              <w:t xml:space="preserve"> </w:t>
            </w:r>
            <w:proofErr w:type="spellStart"/>
            <w:r w:rsidRPr="00645F7F">
              <w:rPr>
                <w:color w:val="000000"/>
                <w:sz w:val="22"/>
                <w:szCs w:val="22"/>
              </w:rPr>
              <w:t>өсуіне</w:t>
            </w:r>
            <w:proofErr w:type="spellEnd"/>
            <w:r w:rsidRPr="00645F7F">
              <w:rPr>
                <w:color w:val="000000"/>
                <w:sz w:val="22"/>
                <w:szCs w:val="22"/>
              </w:rPr>
              <w:t xml:space="preserve"> </w:t>
            </w:r>
            <w:proofErr w:type="spellStart"/>
            <w:r w:rsidRPr="00645F7F">
              <w:rPr>
                <w:color w:val="000000"/>
                <w:sz w:val="22"/>
                <w:szCs w:val="22"/>
              </w:rPr>
              <w:t>әсер</w:t>
            </w:r>
            <w:proofErr w:type="spellEnd"/>
            <w:r w:rsidRPr="00645F7F">
              <w:rPr>
                <w:color w:val="000000"/>
                <w:sz w:val="22"/>
                <w:szCs w:val="22"/>
              </w:rPr>
              <w:t xml:space="preserve"> </w:t>
            </w:r>
            <w:proofErr w:type="spellStart"/>
            <w:r w:rsidRPr="00645F7F">
              <w:rPr>
                <w:color w:val="000000"/>
                <w:sz w:val="22"/>
                <w:szCs w:val="22"/>
              </w:rPr>
              <w:t>ететін</w:t>
            </w:r>
            <w:proofErr w:type="spellEnd"/>
            <w:r w:rsidRPr="00645F7F">
              <w:rPr>
                <w:color w:val="000000"/>
                <w:sz w:val="22"/>
                <w:szCs w:val="22"/>
              </w:rPr>
              <w:t xml:space="preserve"> </w:t>
            </w:r>
            <w:proofErr w:type="spellStart"/>
            <w:r w:rsidRPr="00645F7F">
              <w:rPr>
                <w:color w:val="000000"/>
                <w:sz w:val="22"/>
                <w:szCs w:val="22"/>
              </w:rPr>
              <w:t>факторларды</w:t>
            </w:r>
            <w:proofErr w:type="spellEnd"/>
            <w:r w:rsidRPr="00645F7F">
              <w:rPr>
                <w:color w:val="000000"/>
                <w:sz w:val="22"/>
                <w:szCs w:val="22"/>
              </w:rPr>
              <w:t xml:space="preserve"> </w:t>
            </w:r>
            <w:proofErr w:type="spellStart"/>
            <w:r w:rsidRPr="00645F7F">
              <w:rPr>
                <w:color w:val="000000"/>
                <w:sz w:val="22"/>
                <w:szCs w:val="22"/>
              </w:rPr>
              <w:t>талдау</w:t>
            </w:r>
            <w:proofErr w:type="spellEnd"/>
            <w:r w:rsidRPr="00645F7F">
              <w:rPr>
                <w:color w:val="000000"/>
                <w:sz w:val="22"/>
                <w:szCs w:val="22"/>
              </w:rPr>
              <w:t xml:space="preserve"> </w:t>
            </w:r>
            <w:proofErr w:type="spellStart"/>
            <w:r w:rsidRPr="00645F7F">
              <w:rPr>
                <w:color w:val="000000"/>
                <w:sz w:val="22"/>
                <w:szCs w:val="22"/>
              </w:rPr>
              <w:t>және</w:t>
            </w:r>
            <w:proofErr w:type="spellEnd"/>
            <w:r w:rsidRPr="00645F7F">
              <w:rPr>
                <w:color w:val="000000"/>
                <w:sz w:val="22"/>
                <w:szCs w:val="22"/>
              </w:rPr>
              <w:t xml:space="preserve"> </w:t>
            </w:r>
            <w:proofErr w:type="spellStart"/>
            <w:r w:rsidRPr="00645F7F">
              <w:rPr>
                <w:color w:val="000000"/>
                <w:sz w:val="22"/>
                <w:szCs w:val="22"/>
              </w:rPr>
              <w:t>бағалау</w:t>
            </w:r>
            <w:proofErr w:type="spellEnd"/>
          </w:p>
        </w:tc>
        <w:tc>
          <w:tcPr>
            <w:tcW w:w="4111" w:type="dxa"/>
            <w:shd w:val="clear" w:color="auto" w:fill="auto"/>
          </w:tcPr>
          <w:p w14:paraId="58ABF195" w14:textId="77777777" w:rsidR="00D77014" w:rsidRPr="00645F7F" w:rsidRDefault="00D77014" w:rsidP="00B019E7">
            <w:pPr>
              <w:ind w:right="-40"/>
              <w:jc w:val="both"/>
              <w:rPr>
                <w:color w:val="000000"/>
                <w:sz w:val="22"/>
                <w:szCs w:val="22"/>
              </w:rPr>
            </w:pPr>
            <w:r w:rsidRPr="00645F7F">
              <w:rPr>
                <w:sz w:val="22"/>
                <w:szCs w:val="22"/>
              </w:rPr>
              <w:t xml:space="preserve">// </w:t>
            </w:r>
            <w:proofErr w:type="spellStart"/>
            <w:r w:rsidRPr="00645F7F">
              <w:rPr>
                <w:color w:val="000000"/>
                <w:sz w:val="22"/>
                <w:szCs w:val="22"/>
              </w:rPr>
              <w:t>Мемлекеттік</w:t>
            </w:r>
            <w:proofErr w:type="spellEnd"/>
            <w:r w:rsidRPr="00645F7F">
              <w:rPr>
                <w:color w:val="000000"/>
                <w:sz w:val="22"/>
                <w:szCs w:val="22"/>
              </w:rPr>
              <w:t xml:space="preserve"> аудит-Государственный аудит. – 2023. – Том 60. – №3. – б.  98-111. </w:t>
            </w:r>
          </w:p>
          <w:p w14:paraId="575FCEBF" w14:textId="77777777" w:rsidR="00D77014" w:rsidRPr="00645F7F" w:rsidRDefault="00D77014" w:rsidP="00B019E7">
            <w:pPr>
              <w:ind w:right="-40"/>
              <w:jc w:val="both"/>
              <w:rPr>
                <w:color w:val="0000FF"/>
                <w:sz w:val="22"/>
                <w:szCs w:val="22"/>
                <w:u w:val="single"/>
              </w:rPr>
            </w:pPr>
            <w:r w:rsidRPr="00645F7F">
              <w:rPr>
                <w:color w:val="000000"/>
                <w:sz w:val="22"/>
                <w:szCs w:val="22"/>
              </w:rPr>
              <w:t xml:space="preserve">DOI: </w:t>
            </w:r>
            <w:hyperlink r:id="rId31">
              <w:r w:rsidRPr="00645F7F">
                <w:rPr>
                  <w:color w:val="0000FF"/>
                  <w:sz w:val="22"/>
                  <w:szCs w:val="22"/>
                  <w:u w:val="single"/>
                </w:rPr>
                <w:t>https://doi.org/10.55871/2072-9847-2023-60-3-98-110</w:t>
              </w:r>
            </w:hyperlink>
          </w:p>
          <w:p w14:paraId="5F6DE632" w14:textId="118B6BA0" w:rsidR="00D77014" w:rsidRPr="00645F7F" w:rsidRDefault="004524C4" w:rsidP="00B019E7">
            <w:pPr>
              <w:autoSpaceDE w:val="0"/>
              <w:autoSpaceDN w:val="0"/>
              <w:adjustRightInd w:val="0"/>
              <w:jc w:val="both"/>
              <w:rPr>
                <w:rFonts w:eastAsiaTheme="minorHAnsi"/>
                <w:sz w:val="22"/>
                <w:szCs w:val="22"/>
                <w:lang w:val="kk-KZ" w:eastAsia="en-US"/>
              </w:rPr>
            </w:pPr>
            <w:hyperlink r:id="rId32" w:history="1">
              <w:r w:rsidR="00D77014" w:rsidRPr="00645F7F">
                <w:rPr>
                  <w:rStyle w:val="a5"/>
                  <w:sz w:val="22"/>
                  <w:szCs w:val="22"/>
                  <w:lang w:val="kk-KZ"/>
                </w:rPr>
                <w:t>https://gov-audit.kz/index.php/ma/article/view/121</w:t>
              </w:r>
            </w:hyperlink>
          </w:p>
        </w:tc>
        <w:tc>
          <w:tcPr>
            <w:tcW w:w="2126" w:type="dxa"/>
            <w:shd w:val="clear" w:color="auto" w:fill="auto"/>
          </w:tcPr>
          <w:p w14:paraId="1624F597" w14:textId="00F23683" w:rsidR="00D77014" w:rsidRPr="00645F7F" w:rsidRDefault="00D77014" w:rsidP="00D77014">
            <w:pPr>
              <w:jc w:val="center"/>
              <w:rPr>
                <w:rFonts w:eastAsiaTheme="minorHAnsi"/>
                <w:bCs/>
                <w:sz w:val="22"/>
                <w:szCs w:val="22"/>
                <w:lang w:val="kk-KZ" w:eastAsia="en-US"/>
              </w:rPr>
            </w:pPr>
            <w:proofErr w:type="spellStart"/>
            <w:r w:rsidRPr="00645F7F">
              <w:rPr>
                <w:color w:val="000000"/>
                <w:sz w:val="22"/>
                <w:szCs w:val="22"/>
              </w:rPr>
              <w:t>Сырбек</w:t>
            </w:r>
            <w:proofErr w:type="spellEnd"/>
            <w:r w:rsidRPr="00645F7F">
              <w:rPr>
                <w:color w:val="000000"/>
                <w:sz w:val="22"/>
                <w:szCs w:val="22"/>
              </w:rPr>
              <w:t xml:space="preserve"> П. Н., </w:t>
            </w:r>
            <w:proofErr w:type="spellStart"/>
            <w:r w:rsidRPr="00645F7F">
              <w:rPr>
                <w:color w:val="000000"/>
                <w:sz w:val="22"/>
                <w:szCs w:val="22"/>
              </w:rPr>
              <w:t>Сағынбаева</w:t>
            </w:r>
            <w:proofErr w:type="spellEnd"/>
            <w:r w:rsidRPr="00645F7F">
              <w:rPr>
                <w:color w:val="000000"/>
                <w:sz w:val="22"/>
                <w:szCs w:val="22"/>
              </w:rPr>
              <w:t xml:space="preserve"> А. А.</w:t>
            </w:r>
            <w:r w:rsidRPr="00645F7F">
              <w:rPr>
                <w:color w:val="000000"/>
                <w:sz w:val="22"/>
                <w:szCs w:val="22"/>
                <w:lang w:val="kk-KZ"/>
              </w:rPr>
              <w:t xml:space="preserve">, </w:t>
            </w:r>
            <w:r w:rsidRPr="00645F7F">
              <w:rPr>
                <w:b/>
                <w:color w:val="000000"/>
                <w:sz w:val="22"/>
                <w:szCs w:val="22"/>
                <w:u w:val="single"/>
                <w:lang w:val="kk-KZ"/>
              </w:rPr>
              <w:t>Андабаева Г.К.</w:t>
            </w:r>
          </w:p>
        </w:tc>
      </w:tr>
      <w:tr w:rsidR="00D77014" w:rsidRPr="00B019E7" w14:paraId="3478F6B9" w14:textId="77777777" w:rsidTr="002327C1">
        <w:tc>
          <w:tcPr>
            <w:tcW w:w="540" w:type="dxa"/>
            <w:shd w:val="clear" w:color="auto" w:fill="auto"/>
          </w:tcPr>
          <w:p w14:paraId="7DDC6122" w14:textId="77777777" w:rsidR="00D77014" w:rsidRPr="00B019E7" w:rsidRDefault="00D77014" w:rsidP="00D77014">
            <w:pPr>
              <w:pStyle w:val="a3"/>
              <w:numPr>
                <w:ilvl w:val="0"/>
                <w:numId w:val="22"/>
              </w:numPr>
              <w:ind w:left="0" w:firstLine="0"/>
              <w:rPr>
                <w:sz w:val="20"/>
                <w:szCs w:val="20"/>
                <w:lang w:val="kk-KZ"/>
              </w:rPr>
            </w:pPr>
          </w:p>
        </w:tc>
        <w:tc>
          <w:tcPr>
            <w:tcW w:w="2999" w:type="dxa"/>
            <w:shd w:val="clear" w:color="auto" w:fill="auto"/>
          </w:tcPr>
          <w:p w14:paraId="0A8751A9" w14:textId="783445D0" w:rsidR="00D77014" w:rsidRPr="00645F7F" w:rsidRDefault="00D77014" w:rsidP="00B019E7">
            <w:pPr>
              <w:autoSpaceDE w:val="0"/>
              <w:autoSpaceDN w:val="0"/>
              <w:adjustRightInd w:val="0"/>
              <w:jc w:val="both"/>
              <w:rPr>
                <w:sz w:val="22"/>
                <w:szCs w:val="22"/>
                <w:lang w:val="kk-KZ"/>
              </w:rPr>
            </w:pPr>
            <w:r w:rsidRPr="00645F7F">
              <w:rPr>
                <w:color w:val="000000"/>
                <w:sz w:val="22"/>
                <w:szCs w:val="22"/>
              </w:rPr>
              <w:t xml:space="preserve">Атырау </w:t>
            </w:r>
            <w:proofErr w:type="spellStart"/>
            <w:r w:rsidRPr="00645F7F">
              <w:rPr>
                <w:color w:val="000000"/>
                <w:sz w:val="22"/>
                <w:szCs w:val="22"/>
              </w:rPr>
              <w:t>облысы</w:t>
            </w:r>
            <w:proofErr w:type="spellEnd"/>
            <w:r w:rsidRPr="00645F7F">
              <w:rPr>
                <w:color w:val="000000"/>
                <w:sz w:val="22"/>
                <w:szCs w:val="22"/>
              </w:rPr>
              <w:t xml:space="preserve"> </w:t>
            </w:r>
            <w:proofErr w:type="spellStart"/>
            <w:r w:rsidRPr="00645F7F">
              <w:rPr>
                <w:color w:val="000000"/>
                <w:sz w:val="22"/>
                <w:szCs w:val="22"/>
              </w:rPr>
              <w:t>дамуының</w:t>
            </w:r>
            <w:proofErr w:type="spellEnd"/>
            <w:r w:rsidRPr="00645F7F">
              <w:rPr>
                <w:color w:val="000000"/>
                <w:sz w:val="22"/>
                <w:szCs w:val="22"/>
              </w:rPr>
              <w:t xml:space="preserve"> </w:t>
            </w:r>
            <w:proofErr w:type="spellStart"/>
            <w:r w:rsidRPr="00645F7F">
              <w:rPr>
                <w:color w:val="000000"/>
                <w:sz w:val="22"/>
                <w:szCs w:val="22"/>
              </w:rPr>
              <w:t>инновациялық</w:t>
            </w:r>
            <w:proofErr w:type="spellEnd"/>
            <w:r w:rsidRPr="00645F7F">
              <w:rPr>
                <w:color w:val="000000"/>
                <w:sz w:val="22"/>
                <w:szCs w:val="22"/>
              </w:rPr>
              <w:t xml:space="preserve"> </w:t>
            </w:r>
            <w:proofErr w:type="spellStart"/>
            <w:r w:rsidRPr="00645F7F">
              <w:rPr>
                <w:color w:val="000000"/>
                <w:sz w:val="22"/>
                <w:szCs w:val="22"/>
              </w:rPr>
              <w:t>полюсін</w:t>
            </w:r>
            <w:proofErr w:type="spellEnd"/>
            <w:r w:rsidRPr="00645F7F">
              <w:rPr>
                <w:color w:val="000000"/>
                <w:sz w:val="22"/>
                <w:szCs w:val="22"/>
              </w:rPr>
              <w:t xml:space="preserve"> </w:t>
            </w:r>
            <w:proofErr w:type="spellStart"/>
            <w:r w:rsidRPr="00645F7F">
              <w:rPr>
                <w:color w:val="000000"/>
                <w:sz w:val="22"/>
                <w:szCs w:val="22"/>
              </w:rPr>
              <w:t>қалыптастыру</w:t>
            </w:r>
            <w:proofErr w:type="spellEnd"/>
          </w:p>
        </w:tc>
        <w:tc>
          <w:tcPr>
            <w:tcW w:w="4111" w:type="dxa"/>
            <w:shd w:val="clear" w:color="auto" w:fill="auto"/>
          </w:tcPr>
          <w:p w14:paraId="763857F9" w14:textId="77777777" w:rsidR="00D77014" w:rsidRPr="00645F7F" w:rsidRDefault="00D77014" w:rsidP="00B019E7">
            <w:pPr>
              <w:ind w:right="-40"/>
              <w:jc w:val="both"/>
              <w:rPr>
                <w:color w:val="0070C0"/>
                <w:sz w:val="22"/>
                <w:szCs w:val="22"/>
                <w:u w:val="single"/>
              </w:rPr>
            </w:pPr>
            <w:r w:rsidRPr="00645F7F">
              <w:rPr>
                <w:sz w:val="22"/>
                <w:szCs w:val="22"/>
              </w:rPr>
              <w:t xml:space="preserve">// </w:t>
            </w:r>
            <w:r w:rsidRPr="00645F7F">
              <w:rPr>
                <w:color w:val="000000"/>
                <w:sz w:val="22"/>
                <w:szCs w:val="22"/>
              </w:rPr>
              <w:t xml:space="preserve">Вестник университета «Туран». –  2023. – №4. – С. 70-82. DOI: </w:t>
            </w:r>
            <w:hyperlink r:id="rId33">
              <w:r w:rsidRPr="00645F7F">
                <w:rPr>
                  <w:color w:val="0070C0"/>
                  <w:sz w:val="22"/>
                  <w:szCs w:val="22"/>
                  <w:u w:val="single"/>
                </w:rPr>
                <w:t>https://doi.org/10.46914/1562-2959-2023-1-4-70-82</w:t>
              </w:r>
            </w:hyperlink>
          </w:p>
          <w:p w14:paraId="04548110" w14:textId="6A93D494" w:rsidR="00D77014" w:rsidRPr="00645F7F" w:rsidRDefault="004524C4" w:rsidP="00B019E7">
            <w:pPr>
              <w:jc w:val="both"/>
              <w:rPr>
                <w:sz w:val="22"/>
                <w:szCs w:val="22"/>
                <w:lang w:val="kk-KZ"/>
              </w:rPr>
            </w:pPr>
            <w:hyperlink r:id="rId34" w:history="1">
              <w:r w:rsidR="00D77014" w:rsidRPr="00645F7F">
                <w:rPr>
                  <w:rStyle w:val="a5"/>
                  <w:sz w:val="22"/>
                  <w:szCs w:val="22"/>
                  <w:lang w:val="kk-KZ"/>
                </w:rPr>
                <w:t>https://vestnik.turan-edu.kz/jour/article/view/3678</w:t>
              </w:r>
            </w:hyperlink>
          </w:p>
        </w:tc>
        <w:tc>
          <w:tcPr>
            <w:tcW w:w="2126" w:type="dxa"/>
            <w:shd w:val="clear" w:color="auto" w:fill="auto"/>
          </w:tcPr>
          <w:p w14:paraId="38E7ECEC" w14:textId="1B23741D" w:rsidR="00D77014" w:rsidRPr="00645F7F" w:rsidRDefault="00D77014" w:rsidP="00B019E7">
            <w:pPr>
              <w:pStyle w:val="ae"/>
              <w:shd w:val="clear" w:color="auto" w:fill="FFFFFF"/>
              <w:spacing w:before="0" w:beforeAutospacing="0" w:after="0" w:afterAutospacing="0"/>
              <w:jc w:val="center"/>
              <w:rPr>
                <w:rStyle w:val="normaltextrun"/>
                <w:rFonts w:eastAsiaTheme="minorEastAsia"/>
                <w:iCs/>
                <w:sz w:val="22"/>
                <w:szCs w:val="22"/>
                <w:lang w:val="kk-KZ"/>
              </w:rPr>
            </w:pPr>
            <w:proofErr w:type="spellStart"/>
            <w:r w:rsidRPr="00645F7F">
              <w:rPr>
                <w:color w:val="000000"/>
                <w:sz w:val="22"/>
                <w:szCs w:val="22"/>
              </w:rPr>
              <w:t>Сабирова</w:t>
            </w:r>
            <w:proofErr w:type="spellEnd"/>
            <w:r w:rsidRPr="00645F7F">
              <w:rPr>
                <w:color w:val="000000"/>
                <w:sz w:val="22"/>
                <w:szCs w:val="22"/>
              </w:rPr>
              <w:t xml:space="preserve"> Р. К., </w:t>
            </w:r>
            <w:r w:rsidRPr="00645F7F">
              <w:rPr>
                <w:b/>
                <w:color w:val="000000"/>
                <w:sz w:val="22"/>
                <w:szCs w:val="22"/>
                <w:u w:val="single"/>
                <w:lang w:val="kk-KZ"/>
              </w:rPr>
              <w:t>Андабаева Г. К.,</w:t>
            </w:r>
            <w:r w:rsidRPr="00645F7F">
              <w:rPr>
                <w:color w:val="000000"/>
                <w:sz w:val="22"/>
                <w:szCs w:val="22"/>
                <w:lang w:val="kk-KZ"/>
              </w:rPr>
              <w:t xml:space="preserve"> </w:t>
            </w:r>
            <w:proofErr w:type="spellStart"/>
            <w:r w:rsidRPr="00645F7F">
              <w:rPr>
                <w:color w:val="000000"/>
                <w:sz w:val="22"/>
                <w:szCs w:val="22"/>
              </w:rPr>
              <w:t>Мугауина</w:t>
            </w:r>
            <w:proofErr w:type="spellEnd"/>
            <w:r w:rsidRPr="00645F7F">
              <w:rPr>
                <w:color w:val="000000"/>
                <w:sz w:val="22"/>
                <w:szCs w:val="22"/>
              </w:rPr>
              <w:t xml:space="preserve"> Р. У., </w:t>
            </w:r>
            <w:proofErr w:type="spellStart"/>
            <w:r w:rsidRPr="00645F7F">
              <w:rPr>
                <w:color w:val="000000"/>
                <w:sz w:val="22"/>
                <w:szCs w:val="22"/>
              </w:rPr>
              <w:t>Ерниязова</w:t>
            </w:r>
            <w:proofErr w:type="spellEnd"/>
            <w:r w:rsidRPr="00645F7F">
              <w:rPr>
                <w:color w:val="000000"/>
                <w:sz w:val="22"/>
                <w:szCs w:val="22"/>
              </w:rPr>
              <w:t xml:space="preserve"> Ж. Н.</w:t>
            </w:r>
          </w:p>
        </w:tc>
      </w:tr>
      <w:tr w:rsidR="00D77014" w:rsidRPr="00B019E7" w14:paraId="50AD8576" w14:textId="77777777" w:rsidTr="002327C1">
        <w:tc>
          <w:tcPr>
            <w:tcW w:w="540" w:type="dxa"/>
            <w:shd w:val="clear" w:color="auto" w:fill="auto"/>
          </w:tcPr>
          <w:p w14:paraId="4351E47A" w14:textId="77777777" w:rsidR="00D77014" w:rsidRPr="00B019E7" w:rsidRDefault="00D77014" w:rsidP="00D77014">
            <w:pPr>
              <w:pStyle w:val="a3"/>
              <w:numPr>
                <w:ilvl w:val="0"/>
                <w:numId w:val="22"/>
              </w:numPr>
              <w:ind w:left="0" w:firstLine="0"/>
              <w:rPr>
                <w:sz w:val="20"/>
                <w:szCs w:val="20"/>
                <w:lang w:val="kk-KZ"/>
              </w:rPr>
            </w:pPr>
          </w:p>
        </w:tc>
        <w:tc>
          <w:tcPr>
            <w:tcW w:w="2999" w:type="dxa"/>
            <w:shd w:val="clear" w:color="auto" w:fill="auto"/>
          </w:tcPr>
          <w:p w14:paraId="37B6E587" w14:textId="788ADFDD" w:rsidR="00D77014" w:rsidRPr="00645F7F" w:rsidRDefault="00D77014" w:rsidP="00B019E7">
            <w:pPr>
              <w:autoSpaceDE w:val="0"/>
              <w:autoSpaceDN w:val="0"/>
              <w:adjustRightInd w:val="0"/>
              <w:jc w:val="both"/>
              <w:rPr>
                <w:sz w:val="22"/>
                <w:szCs w:val="22"/>
                <w:lang w:val="kk-KZ"/>
              </w:rPr>
            </w:pPr>
            <w:proofErr w:type="spellStart"/>
            <w:r w:rsidRPr="00645F7F">
              <w:rPr>
                <w:color w:val="000000"/>
                <w:sz w:val="22"/>
                <w:szCs w:val="22"/>
              </w:rPr>
              <w:t>Ауыл</w:t>
            </w:r>
            <w:proofErr w:type="spellEnd"/>
            <w:r w:rsidRPr="00645F7F">
              <w:rPr>
                <w:color w:val="000000"/>
                <w:sz w:val="22"/>
                <w:szCs w:val="22"/>
              </w:rPr>
              <w:t xml:space="preserve"> </w:t>
            </w:r>
            <w:proofErr w:type="spellStart"/>
            <w:r w:rsidRPr="00645F7F">
              <w:rPr>
                <w:color w:val="000000"/>
                <w:sz w:val="22"/>
                <w:szCs w:val="22"/>
              </w:rPr>
              <w:t>шаруашылығындағы</w:t>
            </w:r>
            <w:proofErr w:type="spellEnd"/>
            <w:r w:rsidRPr="00645F7F">
              <w:rPr>
                <w:color w:val="000000"/>
                <w:sz w:val="22"/>
                <w:szCs w:val="22"/>
              </w:rPr>
              <w:t xml:space="preserve"> </w:t>
            </w:r>
            <w:proofErr w:type="spellStart"/>
            <w:r w:rsidRPr="00645F7F">
              <w:rPr>
                <w:color w:val="000000"/>
                <w:sz w:val="22"/>
                <w:szCs w:val="22"/>
              </w:rPr>
              <w:t>өндірістік</w:t>
            </w:r>
            <w:proofErr w:type="spellEnd"/>
            <w:r w:rsidRPr="00645F7F">
              <w:rPr>
                <w:color w:val="000000"/>
                <w:sz w:val="22"/>
                <w:szCs w:val="22"/>
              </w:rPr>
              <w:t xml:space="preserve"> </w:t>
            </w:r>
            <w:proofErr w:type="spellStart"/>
            <w:r w:rsidRPr="00645F7F">
              <w:rPr>
                <w:color w:val="000000"/>
                <w:sz w:val="22"/>
                <w:szCs w:val="22"/>
              </w:rPr>
              <w:t>жарақаттану</w:t>
            </w:r>
            <w:proofErr w:type="spellEnd"/>
          </w:p>
        </w:tc>
        <w:tc>
          <w:tcPr>
            <w:tcW w:w="4111" w:type="dxa"/>
            <w:shd w:val="clear" w:color="auto" w:fill="auto"/>
          </w:tcPr>
          <w:p w14:paraId="444F2BF9" w14:textId="77777777" w:rsidR="00D77014" w:rsidRPr="00645F7F" w:rsidRDefault="00D77014" w:rsidP="00B019E7">
            <w:pPr>
              <w:ind w:right="-40"/>
              <w:jc w:val="both"/>
              <w:rPr>
                <w:color w:val="000000"/>
                <w:sz w:val="22"/>
                <w:szCs w:val="22"/>
              </w:rPr>
            </w:pPr>
            <w:r w:rsidRPr="00645F7F">
              <w:rPr>
                <w:sz w:val="22"/>
                <w:szCs w:val="22"/>
              </w:rPr>
              <w:t xml:space="preserve">// </w:t>
            </w:r>
            <w:r w:rsidRPr="00645F7F">
              <w:rPr>
                <w:color w:val="000000"/>
                <w:sz w:val="22"/>
                <w:szCs w:val="22"/>
              </w:rPr>
              <w:t xml:space="preserve">Л.Н. Гумилев </w:t>
            </w:r>
            <w:proofErr w:type="spellStart"/>
            <w:r w:rsidRPr="00645F7F">
              <w:rPr>
                <w:color w:val="000000"/>
                <w:sz w:val="22"/>
                <w:szCs w:val="22"/>
              </w:rPr>
              <w:t>атындағы</w:t>
            </w:r>
            <w:proofErr w:type="spellEnd"/>
            <w:r w:rsidRPr="00645F7F">
              <w:rPr>
                <w:color w:val="000000"/>
                <w:sz w:val="22"/>
                <w:szCs w:val="22"/>
              </w:rPr>
              <w:t xml:space="preserve"> ЕҰУ </w:t>
            </w:r>
            <w:proofErr w:type="spellStart"/>
            <w:r w:rsidRPr="00645F7F">
              <w:rPr>
                <w:color w:val="000000"/>
                <w:sz w:val="22"/>
                <w:szCs w:val="22"/>
              </w:rPr>
              <w:t>Хабаршысының</w:t>
            </w:r>
            <w:proofErr w:type="spellEnd"/>
            <w:r w:rsidRPr="00645F7F">
              <w:rPr>
                <w:color w:val="000000"/>
                <w:sz w:val="22"/>
                <w:szCs w:val="22"/>
              </w:rPr>
              <w:t xml:space="preserve"> Экономика </w:t>
            </w:r>
            <w:proofErr w:type="spellStart"/>
            <w:r w:rsidRPr="00645F7F">
              <w:rPr>
                <w:color w:val="000000"/>
                <w:sz w:val="22"/>
                <w:szCs w:val="22"/>
              </w:rPr>
              <w:t>сериясы</w:t>
            </w:r>
            <w:proofErr w:type="spellEnd"/>
            <w:r w:rsidRPr="00645F7F">
              <w:rPr>
                <w:color w:val="000000"/>
                <w:sz w:val="22"/>
                <w:szCs w:val="22"/>
              </w:rPr>
              <w:t xml:space="preserve">. – 2023. – № 4. – б. 111-123. </w:t>
            </w:r>
          </w:p>
          <w:p w14:paraId="2C56D31D" w14:textId="77777777" w:rsidR="00D77014" w:rsidRPr="00645F7F" w:rsidRDefault="00D77014" w:rsidP="00B019E7">
            <w:pPr>
              <w:ind w:right="-40"/>
              <w:jc w:val="both"/>
              <w:rPr>
                <w:color w:val="0000FF"/>
                <w:sz w:val="22"/>
                <w:szCs w:val="22"/>
                <w:u w:val="single"/>
              </w:rPr>
            </w:pPr>
            <w:r w:rsidRPr="00645F7F">
              <w:rPr>
                <w:color w:val="000000"/>
                <w:sz w:val="22"/>
                <w:szCs w:val="22"/>
              </w:rPr>
              <w:t xml:space="preserve">DOI: </w:t>
            </w:r>
            <w:hyperlink r:id="rId35">
              <w:r w:rsidRPr="00645F7F">
                <w:rPr>
                  <w:color w:val="0000FF"/>
                  <w:sz w:val="22"/>
                  <w:szCs w:val="22"/>
                  <w:u w:val="single"/>
                </w:rPr>
                <w:t>https://doi.org/10.32523/2789-4320-2023-4-111-123</w:t>
              </w:r>
            </w:hyperlink>
          </w:p>
          <w:p w14:paraId="7E903146" w14:textId="19EDC958" w:rsidR="00D77014" w:rsidRPr="00645F7F" w:rsidRDefault="004524C4" w:rsidP="00B019E7">
            <w:pPr>
              <w:jc w:val="both"/>
              <w:rPr>
                <w:sz w:val="22"/>
                <w:szCs w:val="22"/>
                <w:lang w:val="kk-KZ"/>
              </w:rPr>
            </w:pPr>
            <w:hyperlink r:id="rId36" w:history="1">
              <w:r w:rsidR="00D77014" w:rsidRPr="00645F7F">
                <w:rPr>
                  <w:rStyle w:val="a5"/>
                  <w:sz w:val="22"/>
                  <w:szCs w:val="22"/>
                  <w:lang w:val="kk-KZ"/>
                </w:rPr>
                <w:t>https://bulecon.enu.kz/index.php/main/article/view/763</w:t>
              </w:r>
            </w:hyperlink>
          </w:p>
        </w:tc>
        <w:tc>
          <w:tcPr>
            <w:tcW w:w="2126" w:type="dxa"/>
            <w:shd w:val="clear" w:color="auto" w:fill="auto"/>
          </w:tcPr>
          <w:p w14:paraId="7CBF4456" w14:textId="7F4A1737" w:rsidR="00D77014" w:rsidRPr="00645F7F" w:rsidRDefault="00D77014" w:rsidP="00B019E7">
            <w:pPr>
              <w:pStyle w:val="ae"/>
              <w:shd w:val="clear" w:color="auto" w:fill="FFFFFF"/>
              <w:spacing w:before="0" w:beforeAutospacing="0" w:after="0" w:afterAutospacing="0"/>
              <w:jc w:val="center"/>
              <w:rPr>
                <w:rStyle w:val="normaltextrun"/>
                <w:rFonts w:eastAsiaTheme="minorEastAsia"/>
                <w:iCs/>
                <w:sz w:val="22"/>
                <w:szCs w:val="22"/>
                <w:lang w:val="kk-KZ"/>
              </w:rPr>
            </w:pPr>
            <w:proofErr w:type="spellStart"/>
            <w:r w:rsidRPr="00645F7F">
              <w:rPr>
                <w:color w:val="000000"/>
                <w:sz w:val="22"/>
                <w:szCs w:val="22"/>
              </w:rPr>
              <w:t>Сабирова</w:t>
            </w:r>
            <w:proofErr w:type="spellEnd"/>
            <w:r w:rsidRPr="00645F7F">
              <w:rPr>
                <w:color w:val="000000"/>
                <w:sz w:val="22"/>
                <w:szCs w:val="22"/>
              </w:rPr>
              <w:t xml:space="preserve"> Р. К., </w:t>
            </w:r>
            <w:r w:rsidRPr="00645F7F">
              <w:rPr>
                <w:b/>
                <w:color w:val="000000"/>
                <w:sz w:val="22"/>
                <w:szCs w:val="22"/>
                <w:u w:val="single"/>
                <w:lang w:val="kk-KZ"/>
              </w:rPr>
              <w:t>Андабаева Г.К.,</w:t>
            </w:r>
            <w:r w:rsidRPr="00645F7F">
              <w:rPr>
                <w:color w:val="000000"/>
                <w:sz w:val="22"/>
                <w:szCs w:val="22"/>
                <w:lang w:val="kk-KZ"/>
              </w:rPr>
              <w:t xml:space="preserve"> </w:t>
            </w:r>
            <w:proofErr w:type="spellStart"/>
            <w:r w:rsidRPr="00645F7F">
              <w:rPr>
                <w:color w:val="000000"/>
                <w:sz w:val="22"/>
                <w:szCs w:val="22"/>
              </w:rPr>
              <w:t>Әлібекова</w:t>
            </w:r>
            <w:proofErr w:type="spellEnd"/>
            <w:r w:rsidRPr="00645F7F">
              <w:rPr>
                <w:color w:val="000000"/>
                <w:sz w:val="22"/>
                <w:szCs w:val="22"/>
              </w:rPr>
              <w:t xml:space="preserve"> А. Б.</w:t>
            </w:r>
          </w:p>
        </w:tc>
      </w:tr>
      <w:tr w:rsidR="00D77014" w:rsidRPr="00B019E7" w14:paraId="63B19FCD" w14:textId="77777777" w:rsidTr="002327C1">
        <w:tc>
          <w:tcPr>
            <w:tcW w:w="540" w:type="dxa"/>
            <w:shd w:val="clear" w:color="auto" w:fill="auto"/>
          </w:tcPr>
          <w:p w14:paraId="66BE9DEF" w14:textId="77777777" w:rsidR="00D77014" w:rsidRPr="00B019E7" w:rsidRDefault="00D77014" w:rsidP="00D77014">
            <w:pPr>
              <w:pStyle w:val="a3"/>
              <w:numPr>
                <w:ilvl w:val="0"/>
                <w:numId w:val="22"/>
              </w:numPr>
              <w:ind w:left="0" w:firstLine="0"/>
              <w:rPr>
                <w:sz w:val="20"/>
                <w:szCs w:val="20"/>
                <w:lang w:val="kk-KZ"/>
              </w:rPr>
            </w:pPr>
          </w:p>
        </w:tc>
        <w:tc>
          <w:tcPr>
            <w:tcW w:w="2999" w:type="dxa"/>
            <w:shd w:val="clear" w:color="auto" w:fill="auto"/>
          </w:tcPr>
          <w:p w14:paraId="39BDC619" w14:textId="61005E92" w:rsidR="00D77014" w:rsidRPr="00645F7F" w:rsidRDefault="00D77014" w:rsidP="00B019E7">
            <w:pPr>
              <w:autoSpaceDE w:val="0"/>
              <w:autoSpaceDN w:val="0"/>
              <w:adjustRightInd w:val="0"/>
              <w:jc w:val="both"/>
              <w:rPr>
                <w:sz w:val="22"/>
                <w:szCs w:val="22"/>
                <w:lang w:val="en-US"/>
              </w:rPr>
            </w:pPr>
            <w:r w:rsidRPr="00645F7F">
              <w:rPr>
                <w:color w:val="000000"/>
                <w:sz w:val="22"/>
                <w:szCs w:val="22"/>
              </w:rPr>
              <w:t xml:space="preserve">Адами капитал </w:t>
            </w:r>
            <w:proofErr w:type="spellStart"/>
            <w:r w:rsidRPr="00645F7F">
              <w:rPr>
                <w:color w:val="000000"/>
                <w:sz w:val="22"/>
                <w:szCs w:val="22"/>
              </w:rPr>
              <w:t>цифрлық</w:t>
            </w:r>
            <w:proofErr w:type="spellEnd"/>
            <w:r w:rsidRPr="00645F7F">
              <w:rPr>
                <w:color w:val="000000"/>
                <w:sz w:val="22"/>
                <w:szCs w:val="22"/>
              </w:rPr>
              <w:t xml:space="preserve"> </w:t>
            </w:r>
            <w:proofErr w:type="spellStart"/>
            <w:r w:rsidRPr="00645F7F">
              <w:rPr>
                <w:color w:val="000000"/>
                <w:sz w:val="22"/>
                <w:szCs w:val="22"/>
              </w:rPr>
              <w:t>экономиканың</w:t>
            </w:r>
            <w:proofErr w:type="spellEnd"/>
            <w:r w:rsidRPr="00645F7F">
              <w:rPr>
                <w:color w:val="000000"/>
                <w:sz w:val="22"/>
                <w:szCs w:val="22"/>
              </w:rPr>
              <w:t xml:space="preserve"> </w:t>
            </w:r>
            <w:proofErr w:type="spellStart"/>
            <w:r w:rsidRPr="00645F7F">
              <w:rPr>
                <w:color w:val="000000"/>
                <w:sz w:val="22"/>
                <w:szCs w:val="22"/>
              </w:rPr>
              <w:t>қарқынды</w:t>
            </w:r>
            <w:proofErr w:type="spellEnd"/>
            <w:r w:rsidRPr="00645F7F">
              <w:rPr>
                <w:color w:val="000000"/>
                <w:sz w:val="22"/>
                <w:szCs w:val="22"/>
              </w:rPr>
              <w:t xml:space="preserve"> даму факторы </w:t>
            </w:r>
            <w:proofErr w:type="spellStart"/>
            <w:r w:rsidRPr="00645F7F">
              <w:rPr>
                <w:color w:val="000000"/>
                <w:sz w:val="22"/>
                <w:szCs w:val="22"/>
              </w:rPr>
              <w:t>ретінде</w:t>
            </w:r>
            <w:proofErr w:type="spellEnd"/>
          </w:p>
        </w:tc>
        <w:tc>
          <w:tcPr>
            <w:tcW w:w="4111" w:type="dxa"/>
            <w:shd w:val="clear" w:color="auto" w:fill="auto"/>
          </w:tcPr>
          <w:p w14:paraId="2AD394A6" w14:textId="77777777" w:rsidR="00D77014" w:rsidRPr="00645F7F" w:rsidRDefault="00D77014" w:rsidP="00B019E7">
            <w:pPr>
              <w:ind w:right="-40"/>
              <w:jc w:val="both"/>
              <w:rPr>
                <w:color w:val="000000"/>
                <w:sz w:val="22"/>
                <w:szCs w:val="22"/>
              </w:rPr>
            </w:pPr>
            <w:r w:rsidRPr="00645F7F">
              <w:rPr>
                <w:sz w:val="22"/>
                <w:szCs w:val="22"/>
                <w:lang w:val="kk-KZ"/>
              </w:rPr>
              <w:t xml:space="preserve">// </w:t>
            </w:r>
            <w:proofErr w:type="spellStart"/>
            <w:r w:rsidRPr="00645F7F">
              <w:rPr>
                <w:color w:val="000000"/>
                <w:sz w:val="22"/>
                <w:szCs w:val="22"/>
              </w:rPr>
              <w:t>Х.Досмұхамедов</w:t>
            </w:r>
            <w:proofErr w:type="spellEnd"/>
            <w:r w:rsidRPr="00645F7F">
              <w:rPr>
                <w:color w:val="000000"/>
                <w:sz w:val="22"/>
                <w:szCs w:val="22"/>
              </w:rPr>
              <w:t xml:space="preserve"> </w:t>
            </w:r>
            <w:proofErr w:type="spellStart"/>
            <w:r w:rsidRPr="00645F7F">
              <w:rPr>
                <w:color w:val="000000"/>
                <w:sz w:val="22"/>
                <w:szCs w:val="22"/>
              </w:rPr>
              <w:t>атындағы</w:t>
            </w:r>
            <w:proofErr w:type="spellEnd"/>
            <w:r w:rsidRPr="00645F7F">
              <w:rPr>
                <w:color w:val="000000"/>
                <w:sz w:val="22"/>
                <w:szCs w:val="22"/>
              </w:rPr>
              <w:t xml:space="preserve"> Атырау </w:t>
            </w:r>
            <w:proofErr w:type="spellStart"/>
            <w:r w:rsidRPr="00645F7F">
              <w:rPr>
                <w:color w:val="000000"/>
                <w:sz w:val="22"/>
                <w:szCs w:val="22"/>
              </w:rPr>
              <w:t>университетінің</w:t>
            </w:r>
            <w:proofErr w:type="spellEnd"/>
            <w:r w:rsidRPr="00645F7F">
              <w:rPr>
                <w:color w:val="000000"/>
                <w:sz w:val="22"/>
                <w:szCs w:val="22"/>
              </w:rPr>
              <w:t xml:space="preserve"> </w:t>
            </w:r>
            <w:proofErr w:type="spellStart"/>
            <w:r w:rsidRPr="00645F7F">
              <w:rPr>
                <w:color w:val="000000"/>
                <w:sz w:val="22"/>
                <w:szCs w:val="22"/>
              </w:rPr>
              <w:t>Хабаршысы</w:t>
            </w:r>
            <w:proofErr w:type="spellEnd"/>
            <w:r w:rsidRPr="00645F7F">
              <w:rPr>
                <w:color w:val="000000"/>
                <w:sz w:val="22"/>
                <w:szCs w:val="22"/>
              </w:rPr>
              <w:t xml:space="preserve">. – 2023. – № 4. – Том 71. – б. 86-96. </w:t>
            </w:r>
          </w:p>
          <w:p w14:paraId="11FA6F16" w14:textId="77777777" w:rsidR="00D77014" w:rsidRPr="00645F7F" w:rsidRDefault="00D77014" w:rsidP="00B019E7">
            <w:pPr>
              <w:ind w:right="-40"/>
              <w:jc w:val="both"/>
              <w:rPr>
                <w:color w:val="0000FF"/>
                <w:sz w:val="22"/>
                <w:szCs w:val="22"/>
                <w:u w:val="single"/>
              </w:rPr>
            </w:pPr>
            <w:r w:rsidRPr="00645F7F">
              <w:rPr>
                <w:color w:val="000000"/>
                <w:sz w:val="22"/>
                <w:szCs w:val="22"/>
              </w:rPr>
              <w:lastRenderedPageBreak/>
              <w:t xml:space="preserve">DOI: </w:t>
            </w:r>
            <w:hyperlink r:id="rId37">
              <w:r w:rsidRPr="00645F7F">
                <w:rPr>
                  <w:color w:val="0000FF"/>
                  <w:sz w:val="22"/>
                  <w:szCs w:val="22"/>
                  <w:u w:val="single"/>
                </w:rPr>
                <w:t>https://doi.org/10.47649/vau.2023.v.71.i4.09</w:t>
              </w:r>
            </w:hyperlink>
          </w:p>
          <w:p w14:paraId="4065729E" w14:textId="4F845D1B" w:rsidR="00D77014" w:rsidRPr="00645F7F" w:rsidRDefault="004524C4" w:rsidP="00B019E7">
            <w:pPr>
              <w:jc w:val="both"/>
              <w:rPr>
                <w:sz w:val="22"/>
                <w:szCs w:val="22"/>
                <w:lang w:val="kk-KZ"/>
              </w:rPr>
            </w:pPr>
            <w:hyperlink r:id="rId38" w:history="1">
              <w:r w:rsidR="00D77014" w:rsidRPr="00645F7F">
                <w:rPr>
                  <w:rStyle w:val="a5"/>
                  <w:sz w:val="22"/>
                  <w:szCs w:val="22"/>
                  <w:lang w:val="kk-KZ"/>
                </w:rPr>
                <w:t>https://www.vestnik-asu.kz/jour/article/view/801</w:t>
              </w:r>
            </w:hyperlink>
          </w:p>
        </w:tc>
        <w:tc>
          <w:tcPr>
            <w:tcW w:w="2126" w:type="dxa"/>
            <w:shd w:val="clear" w:color="auto" w:fill="auto"/>
          </w:tcPr>
          <w:p w14:paraId="0EEAE075" w14:textId="58699A4E" w:rsidR="00D77014" w:rsidRPr="00645F7F" w:rsidRDefault="00D77014" w:rsidP="00B019E7">
            <w:pPr>
              <w:pStyle w:val="ae"/>
              <w:shd w:val="clear" w:color="auto" w:fill="FFFFFF"/>
              <w:spacing w:before="0" w:beforeAutospacing="0" w:after="0" w:afterAutospacing="0"/>
              <w:jc w:val="center"/>
              <w:rPr>
                <w:rStyle w:val="normaltextrun"/>
                <w:rFonts w:eastAsiaTheme="minorEastAsia"/>
                <w:iCs/>
                <w:sz w:val="22"/>
                <w:szCs w:val="22"/>
                <w:lang w:val="kk-KZ"/>
              </w:rPr>
            </w:pPr>
            <w:proofErr w:type="spellStart"/>
            <w:r w:rsidRPr="00645F7F">
              <w:rPr>
                <w:color w:val="000000"/>
                <w:sz w:val="22"/>
                <w:szCs w:val="22"/>
              </w:rPr>
              <w:lastRenderedPageBreak/>
              <w:t>Какижанова</w:t>
            </w:r>
            <w:proofErr w:type="spellEnd"/>
            <w:r w:rsidRPr="00645F7F">
              <w:rPr>
                <w:color w:val="000000"/>
                <w:sz w:val="22"/>
                <w:szCs w:val="22"/>
              </w:rPr>
              <w:t xml:space="preserve"> Т. И.</w:t>
            </w:r>
            <w:r w:rsidRPr="00645F7F">
              <w:rPr>
                <w:color w:val="000000"/>
                <w:sz w:val="22"/>
                <w:szCs w:val="22"/>
                <w:lang w:val="kk-KZ"/>
              </w:rPr>
              <w:t xml:space="preserve">, </w:t>
            </w:r>
            <w:r w:rsidRPr="00645F7F">
              <w:rPr>
                <w:b/>
                <w:color w:val="000000"/>
                <w:sz w:val="22"/>
                <w:szCs w:val="22"/>
                <w:u w:val="single"/>
                <w:lang w:val="kk-KZ"/>
              </w:rPr>
              <w:t>Андабаева Г. К.</w:t>
            </w:r>
          </w:p>
        </w:tc>
      </w:tr>
      <w:tr w:rsidR="0015075B" w:rsidRPr="00B019E7" w14:paraId="4D82DB67" w14:textId="77777777" w:rsidTr="002327C1">
        <w:tc>
          <w:tcPr>
            <w:tcW w:w="540" w:type="dxa"/>
            <w:shd w:val="clear" w:color="auto" w:fill="auto"/>
          </w:tcPr>
          <w:p w14:paraId="1C075A29" w14:textId="77777777" w:rsidR="0015075B" w:rsidRPr="00B019E7" w:rsidRDefault="0015075B" w:rsidP="0015075B">
            <w:pPr>
              <w:pStyle w:val="a3"/>
              <w:numPr>
                <w:ilvl w:val="0"/>
                <w:numId w:val="22"/>
              </w:numPr>
              <w:ind w:left="0" w:firstLine="0"/>
              <w:rPr>
                <w:sz w:val="20"/>
                <w:szCs w:val="20"/>
                <w:lang w:val="kk-KZ"/>
              </w:rPr>
            </w:pPr>
          </w:p>
        </w:tc>
        <w:tc>
          <w:tcPr>
            <w:tcW w:w="2999" w:type="dxa"/>
            <w:shd w:val="clear" w:color="auto" w:fill="auto"/>
          </w:tcPr>
          <w:p w14:paraId="611AA964" w14:textId="70706FF9" w:rsidR="0015075B" w:rsidRPr="00645F7F" w:rsidRDefault="0015075B" w:rsidP="00B019E7">
            <w:pPr>
              <w:autoSpaceDE w:val="0"/>
              <w:autoSpaceDN w:val="0"/>
              <w:adjustRightInd w:val="0"/>
              <w:jc w:val="both"/>
              <w:rPr>
                <w:sz w:val="22"/>
                <w:szCs w:val="22"/>
                <w:lang w:val="en-US"/>
              </w:rPr>
            </w:pPr>
            <w:r w:rsidRPr="00645F7F">
              <w:rPr>
                <w:color w:val="000000"/>
                <w:sz w:val="22"/>
                <w:szCs w:val="22"/>
              </w:rPr>
              <w:t>Развитие инновационной деятельности университетов: отечественный и международный опыт</w:t>
            </w:r>
          </w:p>
        </w:tc>
        <w:tc>
          <w:tcPr>
            <w:tcW w:w="4111" w:type="dxa"/>
            <w:shd w:val="clear" w:color="auto" w:fill="auto"/>
          </w:tcPr>
          <w:p w14:paraId="66B15604" w14:textId="77777777" w:rsidR="0015075B" w:rsidRPr="00645F7F" w:rsidRDefault="0015075B" w:rsidP="00B019E7">
            <w:pPr>
              <w:ind w:right="-40"/>
              <w:jc w:val="both"/>
              <w:rPr>
                <w:color w:val="000000"/>
                <w:sz w:val="22"/>
                <w:szCs w:val="22"/>
              </w:rPr>
            </w:pPr>
            <w:r w:rsidRPr="00645F7F">
              <w:rPr>
                <w:color w:val="000000"/>
                <w:sz w:val="22"/>
                <w:szCs w:val="22"/>
              </w:rPr>
              <w:t xml:space="preserve">// Вестник университета «Туран». – 2024. – № 1. – С. 323-336. </w:t>
            </w:r>
          </w:p>
          <w:p w14:paraId="3C3DC8D2" w14:textId="77777777" w:rsidR="0015075B" w:rsidRPr="00645F7F" w:rsidRDefault="0015075B" w:rsidP="00B019E7">
            <w:pPr>
              <w:ind w:right="-40"/>
              <w:jc w:val="both"/>
              <w:rPr>
                <w:color w:val="4472C4"/>
                <w:sz w:val="22"/>
                <w:szCs w:val="22"/>
                <w:u w:val="single"/>
              </w:rPr>
            </w:pPr>
            <w:r w:rsidRPr="00645F7F">
              <w:rPr>
                <w:color w:val="000000"/>
                <w:sz w:val="22"/>
                <w:szCs w:val="22"/>
              </w:rPr>
              <w:t xml:space="preserve">DOI: </w:t>
            </w:r>
            <w:hyperlink r:id="rId39">
              <w:r w:rsidRPr="00645F7F">
                <w:rPr>
                  <w:color w:val="4472C4"/>
                  <w:sz w:val="22"/>
                  <w:szCs w:val="22"/>
                  <w:u w:val="single"/>
                </w:rPr>
                <w:t>https://doi.org/10.46914/1562-2959-2024-1-1-323-336</w:t>
              </w:r>
            </w:hyperlink>
          </w:p>
          <w:p w14:paraId="56E13AA4" w14:textId="294DF350" w:rsidR="0015075B" w:rsidRPr="00645F7F" w:rsidRDefault="004524C4" w:rsidP="00B019E7">
            <w:pPr>
              <w:jc w:val="both"/>
              <w:rPr>
                <w:sz w:val="22"/>
                <w:szCs w:val="22"/>
                <w:lang w:val="kk-KZ"/>
              </w:rPr>
            </w:pPr>
            <w:hyperlink r:id="rId40" w:history="1">
              <w:r w:rsidR="0015075B" w:rsidRPr="00645F7F">
                <w:rPr>
                  <w:rStyle w:val="a5"/>
                  <w:sz w:val="22"/>
                  <w:szCs w:val="22"/>
                  <w:lang w:val="kk-KZ"/>
                </w:rPr>
                <w:t>https://vestnik.turan-edu.kz/jour/article/view/3849</w:t>
              </w:r>
            </w:hyperlink>
          </w:p>
        </w:tc>
        <w:tc>
          <w:tcPr>
            <w:tcW w:w="2126" w:type="dxa"/>
            <w:shd w:val="clear" w:color="auto" w:fill="auto"/>
          </w:tcPr>
          <w:p w14:paraId="19939333" w14:textId="3B101ED7" w:rsidR="0015075B" w:rsidRPr="00645F7F" w:rsidRDefault="0015075B" w:rsidP="0015075B">
            <w:pPr>
              <w:pStyle w:val="ae"/>
              <w:shd w:val="clear" w:color="auto" w:fill="FFFFFF"/>
              <w:spacing w:before="0" w:beforeAutospacing="0" w:after="0" w:afterAutospacing="0"/>
              <w:jc w:val="center"/>
              <w:rPr>
                <w:rStyle w:val="normaltextrun"/>
                <w:rFonts w:eastAsiaTheme="minorEastAsia"/>
                <w:iCs/>
                <w:sz w:val="22"/>
                <w:szCs w:val="22"/>
                <w:lang w:val="kk-KZ"/>
              </w:rPr>
            </w:pPr>
            <w:proofErr w:type="spellStart"/>
            <w:r w:rsidRPr="00645F7F">
              <w:rPr>
                <w:color w:val="000000"/>
                <w:sz w:val="22"/>
                <w:szCs w:val="22"/>
              </w:rPr>
              <w:t>Байтанаева</w:t>
            </w:r>
            <w:proofErr w:type="spellEnd"/>
            <w:r w:rsidRPr="00645F7F">
              <w:rPr>
                <w:color w:val="000000"/>
                <w:sz w:val="22"/>
                <w:szCs w:val="22"/>
              </w:rPr>
              <w:t xml:space="preserve"> Б. А., </w:t>
            </w:r>
            <w:proofErr w:type="spellStart"/>
            <w:r w:rsidRPr="00645F7F">
              <w:rPr>
                <w:color w:val="000000"/>
                <w:sz w:val="22"/>
                <w:szCs w:val="22"/>
              </w:rPr>
              <w:t>Қондыбаева</w:t>
            </w:r>
            <w:proofErr w:type="spellEnd"/>
            <w:r w:rsidRPr="00645F7F">
              <w:rPr>
                <w:color w:val="000000"/>
                <w:sz w:val="22"/>
                <w:szCs w:val="22"/>
              </w:rPr>
              <w:t xml:space="preserve"> С. Қ., </w:t>
            </w:r>
            <w:r w:rsidRPr="00645F7F">
              <w:rPr>
                <w:b/>
                <w:color w:val="000000"/>
                <w:sz w:val="22"/>
                <w:szCs w:val="22"/>
                <w:u w:val="single"/>
                <w:lang w:val="kk-KZ"/>
              </w:rPr>
              <w:t>Андабаева Г. К.,</w:t>
            </w:r>
            <w:r w:rsidRPr="00645F7F">
              <w:rPr>
                <w:color w:val="000000"/>
                <w:sz w:val="22"/>
                <w:szCs w:val="22"/>
                <w:lang w:val="kk-KZ"/>
              </w:rPr>
              <w:t xml:space="preserve"> </w:t>
            </w:r>
            <w:proofErr w:type="spellStart"/>
            <w:r w:rsidRPr="00645F7F">
              <w:rPr>
                <w:color w:val="000000"/>
                <w:sz w:val="22"/>
                <w:szCs w:val="22"/>
              </w:rPr>
              <w:t>Сағынбаева</w:t>
            </w:r>
            <w:proofErr w:type="spellEnd"/>
            <w:r w:rsidRPr="00645F7F">
              <w:rPr>
                <w:color w:val="000000"/>
                <w:sz w:val="22"/>
                <w:szCs w:val="22"/>
              </w:rPr>
              <w:t xml:space="preserve"> А. А.</w:t>
            </w:r>
          </w:p>
        </w:tc>
      </w:tr>
      <w:tr w:rsidR="0015075B" w:rsidRPr="00B019E7" w14:paraId="1590047F" w14:textId="77777777" w:rsidTr="002327C1">
        <w:tc>
          <w:tcPr>
            <w:tcW w:w="540" w:type="dxa"/>
            <w:shd w:val="clear" w:color="auto" w:fill="auto"/>
          </w:tcPr>
          <w:p w14:paraId="315E6F44" w14:textId="77777777" w:rsidR="0015075B" w:rsidRPr="00B019E7" w:rsidRDefault="0015075B" w:rsidP="0015075B">
            <w:pPr>
              <w:pStyle w:val="a3"/>
              <w:numPr>
                <w:ilvl w:val="0"/>
                <w:numId w:val="22"/>
              </w:numPr>
              <w:ind w:left="0" w:firstLine="0"/>
              <w:rPr>
                <w:sz w:val="20"/>
                <w:szCs w:val="20"/>
                <w:lang w:val="kk-KZ"/>
              </w:rPr>
            </w:pPr>
          </w:p>
        </w:tc>
        <w:tc>
          <w:tcPr>
            <w:tcW w:w="2999" w:type="dxa"/>
            <w:shd w:val="clear" w:color="auto" w:fill="auto"/>
          </w:tcPr>
          <w:p w14:paraId="0EDF626A" w14:textId="0D3456D7" w:rsidR="0015075B" w:rsidRPr="00645F7F" w:rsidRDefault="0015075B" w:rsidP="00B019E7">
            <w:pPr>
              <w:autoSpaceDE w:val="0"/>
              <w:autoSpaceDN w:val="0"/>
              <w:adjustRightInd w:val="0"/>
              <w:jc w:val="both"/>
              <w:rPr>
                <w:sz w:val="22"/>
                <w:szCs w:val="22"/>
                <w:lang w:val="en-US"/>
              </w:rPr>
            </w:pPr>
            <w:proofErr w:type="spellStart"/>
            <w:r w:rsidRPr="00645F7F">
              <w:rPr>
                <w:sz w:val="22"/>
                <w:szCs w:val="22"/>
              </w:rPr>
              <w:t>Qualitative</w:t>
            </w:r>
            <w:proofErr w:type="spellEnd"/>
            <w:r w:rsidRPr="00645F7F">
              <w:rPr>
                <w:sz w:val="22"/>
                <w:szCs w:val="22"/>
              </w:rPr>
              <w:t xml:space="preserve"> </w:t>
            </w:r>
            <w:proofErr w:type="spellStart"/>
            <w:r w:rsidRPr="00645F7F">
              <w:rPr>
                <w:sz w:val="22"/>
                <w:szCs w:val="22"/>
              </w:rPr>
              <w:t>and</w:t>
            </w:r>
            <w:proofErr w:type="spellEnd"/>
            <w:r w:rsidRPr="00645F7F">
              <w:rPr>
                <w:sz w:val="22"/>
                <w:szCs w:val="22"/>
              </w:rPr>
              <w:t xml:space="preserve"> </w:t>
            </w:r>
            <w:proofErr w:type="spellStart"/>
            <w:r w:rsidRPr="00645F7F">
              <w:rPr>
                <w:sz w:val="22"/>
                <w:szCs w:val="22"/>
              </w:rPr>
              <w:t>quantitative</w:t>
            </w:r>
            <w:proofErr w:type="spellEnd"/>
            <w:r w:rsidRPr="00645F7F">
              <w:rPr>
                <w:sz w:val="22"/>
                <w:szCs w:val="22"/>
              </w:rPr>
              <w:t xml:space="preserve"> </w:t>
            </w:r>
            <w:proofErr w:type="spellStart"/>
            <w:r w:rsidRPr="00645F7F">
              <w:rPr>
                <w:sz w:val="22"/>
                <w:szCs w:val="22"/>
              </w:rPr>
              <w:t>research</w:t>
            </w:r>
            <w:proofErr w:type="spellEnd"/>
            <w:r w:rsidRPr="00645F7F">
              <w:rPr>
                <w:sz w:val="22"/>
                <w:szCs w:val="22"/>
              </w:rPr>
              <w:t xml:space="preserve"> </w:t>
            </w:r>
            <w:proofErr w:type="spellStart"/>
            <w:r w:rsidRPr="00645F7F">
              <w:rPr>
                <w:sz w:val="22"/>
                <w:szCs w:val="22"/>
              </w:rPr>
              <w:t>on</w:t>
            </w:r>
            <w:proofErr w:type="spellEnd"/>
            <w:r w:rsidRPr="00645F7F">
              <w:rPr>
                <w:sz w:val="22"/>
                <w:szCs w:val="22"/>
              </w:rPr>
              <w:t xml:space="preserve"> a </w:t>
            </w:r>
            <w:proofErr w:type="spellStart"/>
            <w:r w:rsidRPr="00645F7F">
              <w:rPr>
                <w:sz w:val="22"/>
                <w:szCs w:val="22"/>
              </w:rPr>
              <w:t>relationship</w:t>
            </w:r>
            <w:proofErr w:type="spellEnd"/>
            <w:r w:rsidRPr="00645F7F">
              <w:rPr>
                <w:sz w:val="22"/>
                <w:szCs w:val="22"/>
              </w:rPr>
              <w:t xml:space="preserve"> </w:t>
            </w:r>
            <w:proofErr w:type="spellStart"/>
            <w:r w:rsidRPr="00645F7F">
              <w:rPr>
                <w:sz w:val="22"/>
                <w:szCs w:val="22"/>
              </w:rPr>
              <w:t>between</w:t>
            </w:r>
            <w:proofErr w:type="spellEnd"/>
            <w:r w:rsidRPr="00645F7F">
              <w:rPr>
                <w:sz w:val="22"/>
                <w:szCs w:val="22"/>
              </w:rPr>
              <w:t xml:space="preserve"> </w:t>
            </w:r>
            <w:proofErr w:type="spellStart"/>
            <w:r w:rsidRPr="00645F7F">
              <w:rPr>
                <w:sz w:val="22"/>
                <w:szCs w:val="22"/>
              </w:rPr>
              <w:t>food</w:t>
            </w:r>
            <w:proofErr w:type="spellEnd"/>
            <w:r w:rsidRPr="00645F7F">
              <w:rPr>
                <w:sz w:val="22"/>
                <w:szCs w:val="22"/>
              </w:rPr>
              <w:t xml:space="preserve"> </w:t>
            </w:r>
            <w:proofErr w:type="spellStart"/>
            <w:r w:rsidRPr="00645F7F">
              <w:rPr>
                <w:sz w:val="22"/>
                <w:szCs w:val="22"/>
              </w:rPr>
              <w:t>security</w:t>
            </w:r>
            <w:proofErr w:type="spellEnd"/>
            <w:r w:rsidRPr="00645F7F">
              <w:rPr>
                <w:sz w:val="22"/>
                <w:szCs w:val="22"/>
              </w:rPr>
              <w:t xml:space="preserve"> </w:t>
            </w:r>
            <w:proofErr w:type="spellStart"/>
            <w:r w:rsidRPr="00645F7F">
              <w:rPr>
                <w:sz w:val="22"/>
                <w:szCs w:val="22"/>
              </w:rPr>
              <w:t>and</w:t>
            </w:r>
            <w:proofErr w:type="spellEnd"/>
            <w:r w:rsidRPr="00645F7F">
              <w:rPr>
                <w:sz w:val="22"/>
                <w:szCs w:val="22"/>
              </w:rPr>
              <w:t xml:space="preserve"> </w:t>
            </w:r>
            <w:proofErr w:type="spellStart"/>
            <w:r w:rsidRPr="00645F7F">
              <w:rPr>
                <w:sz w:val="22"/>
                <w:szCs w:val="22"/>
              </w:rPr>
              <w:t>well-being</w:t>
            </w:r>
            <w:proofErr w:type="spellEnd"/>
            <w:r w:rsidRPr="00645F7F">
              <w:rPr>
                <w:sz w:val="22"/>
                <w:szCs w:val="22"/>
              </w:rPr>
              <w:t xml:space="preserve"> </w:t>
            </w:r>
            <w:proofErr w:type="spellStart"/>
            <w:r w:rsidRPr="00645F7F">
              <w:rPr>
                <w:sz w:val="22"/>
                <w:szCs w:val="22"/>
              </w:rPr>
              <w:t>among</w:t>
            </w:r>
            <w:proofErr w:type="spellEnd"/>
            <w:r w:rsidRPr="00645F7F">
              <w:rPr>
                <w:sz w:val="22"/>
                <w:szCs w:val="22"/>
              </w:rPr>
              <w:t xml:space="preserve"> </w:t>
            </w:r>
            <w:proofErr w:type="spellStart"/>
            <w:r w:rsidRPr="00645F7F">
              <w:rPr>
                <w:sz w:val="22"/>
                <w:szCs w:val="22"/>
              </w:rPr>
              <w:t>students</w:t>
            </w:r>
            <w:proofErr w:type="spellEnd"/>
            <w:r w:rsidRPr="00645F7F">
              <w:rPr>
                <w:sz w:val="22"/>
                <w:szCs w:val="22"/>
              </w:rPr>
              <w:t xml:space="preserve"> </w:t>
            </w:r>
            <w:proofErr w:type="spellStart"/>
            <w:r w:rsidRPr="00645F7F">
              <w:rPr>
                <w:sz w:val="22"/>
                <w:szCs w:val="22"/>
              </w:rPr>
              <w:t>in</w:t>
            </w:r>
            <w:proofErr w:type="spellEnd"/>
            <w:r w:rsidRPr="00645F7F">
              <w:rPr>
                <w:sz w:val="22"/>
                <w:szCs w:val="22"/>
              </w:rPr>
              <w:t xml:space="preserve"> </w:t>
            </w:r>
            <w:proofErr w:type="spellStart"/>
            <w:r w:rsidRPr="00645F7F">
              <w:rPr>
                <w:sz w:val="22"/>
                <w:szCs w:val="22"/>
              </w:rPr>
              <w:t>Almaty</w:t>
            </w:r>
            <w:proofErr w:type="spellEnd"/>
            <w:r w:rsidRPr="00645F7F">
              <w:rPr>
                <w:sz w:val="22"/>
                <w:szCs w:val="22"/>
              </w:rPr>
              <w:t xml:space="preserve"> </w:t>
            </w:r>
            <w:proofErr w:type="spellStart"/>
            <w:r w:rsidRPr="00645F7F">
              <w:rPr>
                <w:sz w:val="22"/>
                <w:szCs w:val="22"/>
              </w:rPr>
              <w:t>city</w:t>
            </w:r>
            <w:proofErr w:type="spellEnd"/>
          </w:p>
        </w:tc>
        <w:tc>
          <w:tcPr>
            <w:tcW w:w="4111" w:type="dxa"/>
            <w:shd w:val="clear" w:color="auto" w:fill="auto"/>
          </w:tcPr>
          <w:p w14:paraId="664FA9BB" w14:textId="77777777" w:rsidR="0015075B" w:rsidRPr="00645F7F" w:rsidRDefault="0015075B" w:rsidP="00B019E7">
            <w:pPr>
              <w:pBdr>
                <w:top w:val="nil"/>
                <w:left w:val="nil"/>
                <w:bottom w:val="nil"/>
                <w:right w:val="nil"/>
                <w:between w:val="nil"/>
              </w:pBdr>
              <w:tabs>
                <w:tab w:val="left" w:pos="1134"/>
              </w:tabs>
              <w:jc w:val="both"/>
              <w:rPr>
                <w:sz w:val="22"/>
                <w:szCs w:val="22"/>
              </w:rPr>
            </w:pPr>
            <w:r w:rsidRPr="00645F7F">
              <w:rPr>
                <w:sz w:val="22"/>
                <w:szCs w:val="22"/>
              </w:rPr>
              <w:t xml:space="preserve">// </w:t>
            </w:r>
            <w:proofErr w:type="spellStart"/>
            <w:r w:rsidRPr="00645F7F">
              <w:rPr>
                <w:sz w:val="22"/>
                <w:szCs w:val="22"/>
              </w:rPr>
              <w:t>Economic</w:t>
            </w:r>
            <w:proofErr w:type="spellEnd"/>
            <w:r w:rsidRPr="00645F7F">
              <w:rPr>
                <w:sz w:val="22"/>
                <w:szCs w:val="22"/>
              </w:rPr>
              <w:t xml:space="preserve"> </w:t>
            </w:r>
            <w:proofErr w:type="spellStart"/>
            <w:r w:rsidRPr="00645F7F">
              <w:rPr>
                <w:sz w:val="22"/>
                <w:szCs w:val="22"/>
              </w:rPr>
              <w:t>series</w:t>
            </w:r>
            <w:proofErr w:type="spellEnd"/>
            <w:r w:rsidRPr="00645F7F">
              <w:rPr>
                <w:sz w:val="22"/>
                <w:szCs w:val="22"/>
              </w:rPr>
              <w:t xml:space="preserve"> </w:t>
            </w:r>
            <w:proofErr w:type="spellStart"/>
            <w:r w:rsidRPr="00645F7F">
              <w:rPr>
                <w:sz w:val="22"/>
                <w:szCs w:val="22"/>
              </w:rPr>
              <w:t>of</w:t>
            </w:r>
            <w:proofErr w:type="spellEnd"/>
            <w:r w:rsidRPr="00645F7F">
              <w:rPr>
                <w:sz w:val="22"/>
                <w:szCs w:val="22"/>
              </w:rPr>
              <w:t xml:space="preserve"> </w:t>
            </w:r>
            <w:proofErr w:type="spellStart"/>
            <w:r w:rsidRPr="00645F7F">
              <w:rPr>
                <w:sz w:val="22"/>
                <w:szCs w:val="22"/>
              </w:rPr>
              <w:t>the</w:t>
            </w:r>
            <w:proofErr w:type="spellEnd"/>
            <w:r w:rsidRPr="00645F7F">
              <w:rPr>
                <w:sz w:val="22"/>
                <w:szCs w:val="22"/>
              </w:rPr>
              <w:t xml:space="preserve"> </w:t>
            </w:r>
            <w:proofErr w:type="spellStart"/>
            <w:r w:rsidRPr="00645F7F">
              <w:rPr>
                <w:sz w:val="22"/>
                <w:szCs w:val="22"/>
              </w:rPr>
              <w:t>Bulletin</w:t>
            </w:r>
            <w:proofErr w:type="spellEnd"/>
            <w:r w:rsidRPr="00645F7F">
              <w:rPr>
                <w:sz w:val="22"/>
                <w:szCs w:val="22"/>
              </w:rPr>
              <w:t xml:space="preserve"> </w:t>
            </w:r>
            <w:proofErr w:type="spellStart"/>
            <w:r w:rsidRPr="00645F7F">
              <w:rPr>
                <w:sz w:val="22"/>
                <w:szCs w:val="22"/>
              </w:rPr>
              <w:t>of</w:t>
            </w:r>
            <w:proofErr w:type="spellEnd"/>
            <w:r w:rsidRPr="00645F7F">
              <w:rPr>
                <w:sz w:val="22"/>
                <w:szCs w:val="22"/>
              </w:rPr>
              <w:t xml:space="preserve"> L.N. </w:t>
            </w:r>
            <w:proofErr w:type="spellStart"/>
            <w:r w:rsidRPr="00645F7F">
              <w:rPr>
                <w:sz w:val="22"/>
                <w:szCs w:val="22"/>
              </w:rPr>
              <w:t>Gumilyov</w:t>
            </w:r>
            <w:proofErr w:type="spellEnd"/>
            <w:r w:rsidRPr="00645F7F">
              <w:rPr>
                <w:sz w:val="22"/>
                <w:szCs w:val="22"/>
              </w:rPr>
              <w:t xml:space="preserve"> ENU. – 2024. – № 2. – р. 70-90. </w:t>
            </w:r>
          </w:p>
          <w:p w14:paraId="192F63CC" w14:textId="77777777" w:rsidR="0015075B" w:rsidRPr="00645F7F" w:rsidRDefault="0015075B" w:rsidP="00B019E7">
            <w:pPr>
              <w:pBdr>
                <w:top w:val="nil"/>
                <w:left w:val="nil"/>
                <w:bottom w:val="nil"/>
                <w:right w:val="nil"/>
                <w:between w:val="nil"/>
              </w:pBdr>
              <w:tabs>
                <w:tab w:val="left" w:pos="1134"/>
              </w:tabs>
              <w:jc w:val="both"/>
              <w:rPr>
                <w:color w:val="000000"/>
                <w:sz w:val="22"/>
                <w:szCs w:val="22"/>
              </w:rPr>
            </w:pPr>
            <w:r w:rsidRPr="00645F7F">
              <w:rPr>
                <w:sz w:val="22"/>
                <w:szCs w:val="22"/>
              </w:rPr>
              <w:t>DOI:</w:t>
            </w:r>
            <w:hyperlink r:id="rId41">
              <w:r w:rsidRPr="00645F7F">
                <w:rPr>
                  <w:sz w:val="22"/>
                  <w:szCs w:val="22"/>
                </w:rPr>
                <w:t xml:space="preserve"> </w:t>
              </w:r>
            </w:hyperlink>
            <w:hyperlink r:id="rId42">
              <w:r w:rsidRPr="00645F7F">
                <w:rPr>
                  <w:color w:val="1155CC"/>
                  <w:sz w:val="22"/>
                  <w:szCs w:val="22"/>
                  <w:u w:val="single"/>
                </w:rPr>
                <w:t>https://doi.org/10.32523/2789-4320-2024-2-74-90</w:t>
              </w:r>
            </w:hyperlink>
          </w:p>
          <w:p w14:paraId="2ACF46C3" w14:textId="4A143C0F" w:rsidR="0015075B" w:rsidRPr="00645F7F" w:rsidRDefault="004524C4" w:rsidP="00B019E7">
            <w:pPr>
              <w:jc w:val="both"/>
              <w:rPr>
                <w:sz w:val="22"/>
                <w:szCs w:val="22"/>
                <w:lang w:val="kk-KZ"/>
              </w:rPr>
            </w:pPr>
            <w:hyperlink r:id="rId43" w:history="1">
              <w:r w:rsidR="0015075B" w:rsidRPr="00645F7F">
                <w:rPr>
                  <w:rStyle w:val="a5"/>
                  <w:sz w:val="22"/>
                  <w:szCs w:val="22"/>
                </w:rPr>
                <w:t>https://bulecon.enu.kz/index.php/main/article/view/874</w:t>
              </w:r>
            </w:hyperlink>
          </w:p>
        </w:tc>
        <w:tc>
          <w:tcPr>
            <w:tcW w:w="2126" w:type="dxa"/>
            <w:shd w:val="clear" w:color="auto" w:fill="auto"/>
          </w:tcPr>
          <w:p w14:paraId="6CDA80E7" w14:textId="747BFBD6" w:rsidR="0015075B" w:rsidRPr="00645F7F" w:rsidRDefault="0015075B" w:rsidP="0015075B">
            <w:pPr>
              <w:pStyle w:val="ae"/>
              <w:shd w:val="clear" w:color="auto" w:fill="FFFFFF"/>
              <w:spacing w:before="0" w:beforeAutospacing="0" w:after="0" w:afterAutospacing="0"/>
              <w:jc w:val="center"/>
              <w:rPr>
                <w:rStyle w:val="normaltextrun"/>
                <w:rFonts w:eastAsiaTheme="minorEastAsia"/>
                <w:iCs/>
                <w:sz w:val="22"/>
                <w:szCs w:val="22"/>
                <w:lang w:val="kk-KZ"/>
              </w:rPr>
            </w:pPr>
            <w:proofErr w:type="spellStart"/>
            <w:r w:rsidRPr="00645F7F">
              <w:rPr>
                <w:color w:val="000000"/>
                <w:sz w:val="22"/>
                <w:szCs w:val="22"/>
              </w:rPr>
              <w:t>Nurgazy</w:t>
            </w:r>
            <w:proofErr w:type="spellEnd"/>
            <w:r w:rsidRPr="00645F7F">
              <w:rPr>
                <w:color w:val="000000"/>
                <w:sz w:val="22"/>
                <w:szCs w:val="22"/>
              </w:rPr>
              <w:t xml:space="preserve"> </w:t>
            </w:r>
            <w:proofErr w:type="spellStart"/>
            <w:r w:rsidRPr="00645F7F">
              <w:rPr>
                <w:color w:val="000000"/>
                <w:sz w:val="22"/>
                <w:szCs w:val="22"/>
              </w:rPr>
              <w:t>Sh</w:t>
            </w:r>
            <w:proofErr w:type="spellEnd"/>
            <w:r w:rsidRPr="00645F7F">
              <w:rPr>
                <w:color w:val="000000"/>
                <w:sz w:val="22"/>
                <w:szCs w:val="22"/>
              </w:rPr>
              <w:t>.</w:t>
            </w:r>
            <w:r w:rsidRPr="00645F7F">
              <w:rPr>
                <w:color w:val="000000"/>
                <w:sz w:val="22"/>
                <w:szCs w:val="22"/>
                <w:lang w:val="en-US"/>
              </w:rPr>
              <w:t xml:space="preserve"> </w:t>
            </w:r>
            <w:r w:rsidRPr="00645F7F">
              <w:rPr>
                <w:color w:val="000000"/>
                <w:sz w:val="22"/>
                <w:szCs w:val="22"/>
              </w:rPr>
              <w:t xml:space="preserve">A, </w:t>
            </w:r>
            <w:proofErr w:type="spellStart"/>
            <w:r w:rsidRPr="00645F7F">
              <w:rPr>
                <w:color w:val="000000"/>
                <w:sz w:val="22"/>
                <w:szCs w:val="22"/>
              </w:rPr>
              <w:t>Maidyrova</w:t>
            </w:r>
            <w:proofErr w:type="spellEnd"/>
            <w:r w:rsidRPr="00645F7F">
              <w:rPr>
                <w:color w:val="000000"/>
                <w:sz w:val="22"/>
                <w:szCs w:val="22"/>
              </w:rPr>
              <w:t xml:space="preserve"> A.</w:t>
            </w:r>
            <w:r w:rsidRPr="00645F7F">
              <w:rPr>
                <w:color w:val="000000"/>
                <w:sz w:val="22"/>
                <w:szCs w:val="22"/>
                <w:lang w:val="en-US"/>
              </w:rPr>
              <w:t xml:space="preserve"> </w:t>
            </w:r>
            <w:r w:rsidRPr="00645F7F">
              <w:rPr>
                <w:color w:val="000000"/>
                <w:sz w:val="22"/>
                <w:szCs w:val="22"/>
              </w:rPr>
              <w:t>B.</w:t>
            </w:r>
            <w:r w:rsidRPr="00645F7F">
              <w:rPr>
                <w:color w:val="000000"/>
                <w:sz w:val="22"/>
                <w:szCs w:val="22"/>
                <w:lang w:val="kk-KZ"/>
              </w:rPr>
              <w:t xml:space="preserve">, </w:t>
            </w:r>
            <w:proofErr w:type="spellStart"/>
            <w:r w:rsidRPr="00645F7F">
              <w:rPr>
                <w:b/>
                <w:color w:val="000000"/>
                <w:sz w:val="22"/>
                <w:szCs w:val="22"/>
                <w:u w:val="single"/>
                <w:lang w:val="en-US"/>
              </w:rPr>
              <w:t>Andabayeva</w:t>
            </w:r>
            <w:proofErr w:type="spellEnd"/>
            <w:r w:rsidRPr="00645F7F">
              <w:rPr>
                <w:b/>
                <w:color w:val="000000"/>
                <w:sz w:val="22"/>
                <w:szCs w:val="22"/>
                <w:u w:val="single"/>
                <w:lang w:val="en-US"/>
              </w:rPr>
              <w:t xml:space="preserve"> G. K.</w:t>
            </w:r>
          </w:p>
        </w:tc>
      </w:tr>
      <w:tr w:rsidR="00B120BF" w:rsidRPr="00B019E7" w14:paraId="1955E6BE" w14:textId="77777777" w:rsidTr="002327C1">
        <w:tc>
          <w:tcPr>
            <w:tcW w:w="540" w:type="dxa"/>
            <w:shd w:val="clear" w:color="auto" w:fill="auto"/>
          </w:tcPr>
          <w:p w14:paraId="6D2AF45C" w14:textId="77777777" w:rsidR="00B120BF" w:rsidRPr="00B019E7" w:rsidRDefault="00B120BF" w:rsidP="00B120BF">
            <w:pPr>
              <w:pStyle w:val="a3"/>
              <w:numPr>
                <w:ilvl w:val="0"/>
                <w:numId w:val="22"/>
              </w:numPr>
              <w:ind w:left="0" w:firstLine="0"/>
              <w:rPr>
                <w:sz w:val="20"/>
                <w:szCs w:val="20"/>
                <w:lang w:val="kk-KZ"/>
              </w:rPr>
            </w:pPr>
          </w:p>
        </w:tc>
        <w:tc>
          <w:tcPr>
            <w:tcW w:w="2999" w:type="dxa"/>
            <w:shd w:val="clear" w:color="auto" w:fill="auto"/>
          </w:tcPr>
          <w:p w14:paraId="23ED60BD" w14:textId="5CEF0949" w:rsidR="00B120BF" w:rsidRPr="00645F7F" w:rsidRDefault="00B120BF" w:rsidP="00B019E7">
            <w:pPr>
              <w:autoSpaceDE w:val="0"/>
              <w:autoSpaceDN w:val="0"/>
              <w:adjustRightInd w:val="0"/>
              <w:jc w:val="both"/>
              <w:rPr>
                <w:sz w:val="22"/>
                <w:szCs w:val="22"/>
                <w:lang w:val="en-US"/>
              </w:rPr>
            </w:pPr>
            <w:r w:rsidRPr="00645F7F">
              <w:rPr>
                <w:sz w:val="22"/>
                <w:szCs w:val="22"/>
              </w:rPr>
              <w:t>Роль цифровых технологий и их влияние на экономику Казахстана</w:t>
            </w:r>
          </w:p>
        </w:tc>
        <w:tc>
          <w:tcPr>
            <w:tcW w:w="4111" w:type="dxa"/>
            <w:shd w:val="clear" w:color="auto" w:fill="auto"/>
          </w:tcPr>
          <w:p w14:paraId="4373730D" w14:textId="77777777" w:rsidR="00B120BF" w:rsidRPr="00645F7F" w:rsidRDefault="00B120BF" w:rsidP="00B019E7">
            <w:pPr>
              <w:tabs>
                <w:tab w:val="left" w:pos="1134"/>
              </w:tabs>
              <w:jc w:val="both"/>
              <w:rPr>
                <w:sz w:val="22"/>
                <w:szCs w:val="22"/>
              </w:rPr>
            </w:pPr>
            <w:r w:rsidRPr="00645F7F">
              <w:rPr>
                <w:sz w:val="22"/>
                <w:szCs w:val="22"/>
              </w:rPr>
              <w:t xml:space="preserve">// </w:t>
            </w:r>
            <w:proofErr w:type="spellStart"/>
            <w:r w:rsidRPr="00645F7F">
              <w:rPr>
                <w:sz w:val="22"/>
                <w:szCs w:val="22"/>
              </w:rPr>
              <w:t>Central</w:t>
            </w:r>
            <w:proofErr w:type="spellEnd"/>
            <w:r w:rsidRPr="00645F7F">
              <w:rPr>
                <w:sz w:val="22"/>
                <w:szCs w:val="22"/>
              </w:rPr>
              <w:t xml:space="preserve"> </w:t>
            </w:r>
            <w:proofErr w:type="spellStart"/>
            <w:r w:rsidRPr="00645F7F">
              <w:rPr>
                <w:sz w:val="22"/>
                <w:szCs w:val="22"/>
              </w:rPr>
              <w:t>Asian</w:t>
            </w:r>
            <w:proofErr w:type="spellEnd"/>
            <w:r w:rsidRPr="00645F7F">
              <w:rPr>
                <w:sz w:val="22"/>
                <w:szCs w:val="22"/>
              </w:rPr>
              <w:t xml:space="preserve"> </w:t>
            </w:r>
            <w:proofErr w:type="spellStart"/>
            <w:r w:rsidRPr="00645F7F">
              <w:rPr>
                <w:sz w:val="22"/>
                <w:szCs w:val="22"/>
              </w:rPr>
              <w:t>Economic</w:t>
            </w:r>
            <w:proofErr w:type="spellEnd"/>
            <w:r w:rsidRPr="00645F7F">
              <w:rPr>
                <w:sz w:val="22"/>
                <w:szCs w:val="22"/>
              </w:rPr>
              <w:t xml:space="preserve"> </w:t>
            </w:r>
            <w:proofErr w:type="spellStart"/>
            <w:r w:rsidRPr="00645F7F">
              <w:rPr>
                <w:sz w:val="22"/>
                <w:szCs w:val="22"/>
              </w:rPr>
              <w:t>Review</w:t>
            </w:r>
            <w:proofErr w:type="spellEnd"/>
            <w:r w:rsidRPr="00645F7F">
              <w:rPr>
                <w:sz w:val="22"/>
                <w:szCs w:val="22"/>
              </w:rPr>
              <w:t xml:space="preserve"> НАО «Университет </w:t>
            </w:r>
            <w:proofErr w:type="spellStart"/>
            <w:r w:rsidRPr="00645F7F">
              <w:rPr>
                <w:sz w:val="22"/>
                <w:szCs w:val="22"/>
              </w:rPr>
              <w:t>Нархоз</w:t>
            </w:r>
            <w:proofErr w:type="spellEnd"/>
            <w:r w:rsidRPr="00645F7F">
              <w:rPr>
                <w:sz w:val="22"/>
                <w:szCs w:val="22"/>
              </w:rPr>
              <w:t xml:space="preserve">». – 2024. – №3 (156). </w:t>
            </w:r>
            <w:r w:rsidRPr="00645F7F">
              <w:rPr>
                <w:color w:val="000000"/>
                <w:sz w:val="22"/>
                <w:szCs w:val="22"/>
              </w:rPr>
              <w:t xml:space="preserve">– </w:t>
            </w:r>
            <w:r w:rsidRPr="00645F7F">
              <w:rPr>
                <w:sz w:val="22"/>
                <w:szCs w:val="22"/>
              </w:rPr>
              <w:t xml:space="preserve">с. 86-99. </w:t>
            </w:r>
          </w:p>
          <w:p w14:paraId="3F119D14" w14:textId="77777777" w:rsidR="00B120BF" w:rsidRPr="00645F7F" w:rsidRDefault="00B120BF" w:rsidP="00B019E7">
            <w:pPr>
              <w:tabs>
                <w:tab w:val="left" w:pos="1134"/>
              </w:tabs>
              <w:jc w:val="both"/>
              <w:rPr>
                <w:sz w:val="22"/>
                <w:szCs w:val="22"/>
              </w:rPr>
            </w:pPr>
            <w:r w:rsidRPr="00645F7F">
              <w:rPr>
                <w:sz w:val="22"/>
                <w:szCs w:val="22"/>
              </w:rPr>
              <w:t>DOI:</w:t>
            </w:r>
            <w:hyperlink r:id="rId44">
              <w:r w:rsidRPr="00645F7F">
                <w:rPr>
                  <w:sz w:val="22"/>
                  <w:szCs w:val="22"/>
                </w:rPr>
                <w:t xml:space="preserve"> </w:t>
              </w:r>
            </w:hyperlink>
            <w:hyperlink r:id="rId45">
              <w:r w:rsidRPr="00645F7F">
                <w:rPr>
                  <w:color w:val="1155CC"/>
                  <w:sz w:val="22"/>
                  <w:szCs w:val="22"/>
                  <w:u w:val="single"/>
                </w:rPr>
                <w:t>https://doi.org/10.52821/2789-4401-2024-3-86-99</w:t>
              </w:r>
            </w:hyperlink>
          </w:p>
          <w:p w14:paraId="64A4FB1D" w14:textId="21C3DC90" w:rsidR="00B120BF" w:rsidRPr="00645F7F" w:rsidRDefault="004524C4" w:rsidP="00B019E7">
            <w:pPr>
              <w:jc w:val="both"/>
              <w:rPr>
                <w:sz w:val="22"/>
                <w:szCs w:val="22"/>
                <w:lang w:val="kk-KZ"/>
              </w:rPr>
            </w:pPr>
            <w:hyperlink r:id="rId46" w:history="1">
              <w:r w:rsidR="00B120BF" w:rsidRPr="00645F7F">
                <w:rPr>
                  <w:rStyle w:val="a5"/>
                  <w:sz w:val="22"/>
                  <w:szCs w:val="22"/>
                </w:rPr>
                <w:t>https://caer.narxoz.kz/jour/article/view/1189</w:t>
              </w:r>
            </w:hyperlink>
          </w:p>
        </w:tc>
        <w:tc>
          <w:tcPr>
            <w:tcW w:w="2126" w:type="dxa"/>
            <w:shd w:val="clear" w:color="auto" w:fill="auto"/>
          </w:tcPr>
          <w:p w14:paraId="28427A2D" w14:textId="1A6850B7" w:rsidR="00B120BF" w:rsidRPr="00645F7F" w:rsidRDefault="00B120BF" w:rsidP="00B019E7">
            <w:pPr>
              <w:shd w:val="clear" w:color="auto" w:fill="FFFFFF"/>
              <w:jc w:val="center"/>
              <w:rPr>
                <w:sz w:val="22"/>
                <w:szCs w:val="22"/>
                <w:lang w:val="en-US"/>
              </w:rPr>
            </w:pPr>
            <w:proofErr w:type="spellStart"/>
            <w:r w:rsidRPr="00645F7F">
              <w:rPr>
                <w:sz w:val="22"/>
                <w:szCs w:val="22"/>
              </w:rPr>
              <w:t>Айтназаров</w:t>
            </w:r>
            <w:proofErr w:type="spellEnd"/>
            <w:r w:rsidRPr="00645F7F">
              <w:rPr>
                <w:sz w:val="22"/>
                <w:szCs w:val="22"/>
              </w:rPr>
              <w:t xml:space="preserve"> Т. М., </w:t>
            </w:r>
            <w:r w:rsidRPr="00645F7F">
              <w:rPr>
                <w:b/>
                <w:color w:val="000000"/>
                <w:sz w:val="22"/>
                <w:szCs w:val="22"/>
                <w:u w:val="single"/>
                <w:lang w:val="kk-KZ"/>
              </w:rPr>
              <w:t>Андабаева Г. К.,</w:t>
            </w:r>
            <w:r w:rsidRPr="00645F7F">
              <w:rPr>
                <w:color w:val="000000"/>
                <w:sz w:val="22"/>
                <w:szCs w:val="22"/>
                <w:lang w:val="en-US"/>
              </w:rPr>
              <w:t xml:space="preserve"> </w:t>
            </w:r>
            <w:proofErr w:type="spellStart"/>
            <w:r w:rsidRPr="00645F7F">
              <w:rPr>
                <w:sz w:val="22"/>
                <w:szCs w:val="22"/>
              </w:rPr>
              <w:t>Какижанова</w:t>
            </w:r>
            <w:proofErr w:type="spellEnd"/>
            <w:r w:rsidRPr="00645F7F">
              <w:rPr>
                <w:sz w:val="22"/>
                <w:szCs w:val="22"/>
              </w:rPr>
              <w:t xml:space="preserve"> Т. И.</w:t>
            </w:r>
          </w:p>
        </w:tc>
      </w:tr>
      <w:tr w:rsidR="00B120BF" w:rsidRPr="00B019E7" w14:paraId="0A1486EF" w14:textId="77777777" w:rsidTr="002327C1">
        <w:tc>
          <w:tcPr>
            <w:tcW w:w="540" w:type="dxa"/>
            <w:shd w:val="clear" w:color="auto" w:fill="auto"/>
          </w:tcPr>
          <w:p w14:paraId="4FFEF0F1" w14:textId="77777777" w:rsidR="00B120BF" w:rsidRPr="00B019E7" w:rsidRDefault="00B120BF" w:rsidP="00B120BF">
            <w:pPr>
              <w:pStyle w:val="a3"/>
              <w:numPr>
                <w:ilvl w:val="0"/>
                <w:numId w:val="22"/>
              </w:numPr>
              <w:ind w:left="0" w:firstLine="0"/>
              <w:rPr>
                <w:sz w:val="20"/>
                <w:szCs w:val="20"/>
                <w:lang w:val="kk-KZ"/>
              </w:rPr>
            </w:pPr>
          </w:p>
        </w:tc>
        <w:tc>
          <w:tcPr>
            <w:tcW w:w="2999" w:type="dxa"/>
            <w:shd w:val="clear" w:color="auto" w:fill="auto"/>
          </w:tcPr>
          <w:p w14:paraId="026E2140" w14:textId="227894D2" w:rsidR="00B120BF" w:rsidRPr="00645F7F" w:rsidRDefault="00B120BF" w:rsidP="00B019E7">
            <w:pPr>
              <w:autoSpaceDE w:val="0"/>
              <w:autoSpaceDN w:val="0"/>
              <w:adjustRightInd w:val="0"/>
              <w:jc w:val="both"/>
              <w:rPr>
                <w:sz w:val="22"/>
                <w:szCs w:val="22"/>
                <w:lang w:val="kk-KZ"/>
              </w:rPr>
            </w:pPr>
            <w:r w:rsidRPr="00645F7F">
              <w:rPr>
                <w:sz w:val="22"/>
                <w:szCs w:val="22"/>
                <w:shd w:val="clear" w:color="auto" w:fill="FFFFFF"/>
              </w:rPr>
              <w:t xml:space="preserve">Атырау </w:t>
            </w:r>
            <w:proofErr w:type="spellStart"/>
            <w:r w:rsidRPr="00645F7F">
              <w:rPr>
                <w:sz w:val="22"/>
                <w:szCs w:val="22"/>
                <w:shd w:val="clear" w:color="auto" w:fill="FFFFFF"/>
              </w:rPr>
              <w:t>облысында</w:t>
            </w:r>
            <w:proofErr w:type="spellEnd"/>
            <w:r w:rsidRPr="00645F7F">
              <w:rPr>
                <w:sz w:val="22"/>
                <w:szCs w:val="22"/>
                <w:shd w:val="clear" w:color="auto" w:fill="FFFFFF"/>
              </w:rPr>
              <w:t xml:space="preserve"> </w:t>
            </w:r>
            <w:proofErr w:type="spellStart"/>
            <w:r w:rsidRPr="00645F7F">
              <w:rPr>
                <w:sz w:val="22"/>
                <w:szCs w:val="22"/>
                <w:shd w:val="clear" w:color="auto" w:fill="FFFFFF"/>
              </w:rPr>
              <w:t>адами</w:t>
            </w:r>
            <w:proofErr w:type="spellEnd"/>
            <w:r w:rsidRPr="00645F7F">
              <w:rPr>
                <w:sz w:val="22"/>
                <w:szCs w:val="22"/>
                <w:shd w:val="clear" w:color="auto" w:fill="FFFFFF"/>
              </w:rPr>
              <w:t xml:space="preserve"> </w:t>
            </w:r>
            <w:proofErr w:type="spellStart"/>
            <w:r w:rsidRPr="00645F7F">
              <w:rPr>
                <w:sz w:val="22"/>
                <w:szCs w:val="22"/>
                <w:shd w:val="clear" w:color="auto" w:fill="FFFFFF"/>
              </w:rPr>
              <w:t>капиталдың</w:t>
            </w:r>
            <w:proofErr w:type="spellEnd"/>
            <w:r w:rsidRPr="00645F7F">
              <w:rPr>
                <w:sz w:val="22"/>
                <w:szCs w:val="22"/>
                <w:shd w:val="clear" w:color="auto" w:fill="FFFFFF"/>
              </w:rPr>
              <w:t xml:space="preserve"> </w:t>
            </w:r>
            <w:proofErr w:type="spellStart"/>
            <w:r w:rsidRPr="00645F7F">
              <w:rPr>
                <w:sz w:val="22"/>
                <w:szCs w:val="22"/>
                <w:shd w:val="clear" w:color="auto" w:fill="FFFFFF"/>
              </w:rPr>
              <w:t>көші-қоны</w:t>
            </w:r>
            <w:proofErr w:type="spellEnd"/>
          </w:p>
        </w:tc>
        <w:tc>
          <w:tcPr>
            <w:tcW w:w="4111" w:type="dxa"/>
            <w:shd w:val="clear" w:color="auto" w:fill="auto"/>
          </w:tcPr>
          <w:p w14:paraId="4F59672A" w14:textId="77777777" w:rsidR="00B120BF" w:rsidRPr="00645F7F" w:rsidRDefault="00B120BF" w:rsidP="00B019E7">
            <w:pPr>
              <w:tabs>
                <w:tab w:val="left" w:pos="1134"/>
              </w:tabs>
              <w:jc w:val="both"/>
              <w:rPr>
                <w:sz w:val="22"/>
                <w:szCs w:val="22"/>
                <w:shd w:val="clear" w:color="auto" w:fill="FFFFFF"/>
              </w:rPr>
            </w:pPr>
            <w:r w:rsidRPr="00645F7F">
              <w:rPr>
                <w:iCs/>
                <w:sz w:val="22"/>
                <w:szCs w:val="22"/>
                <w:shd w:val="clear" w:color="auto" w:fill="FFFFFF"/>
              </w:rPr>
              <w:t xml:space="preserve">// </w:t>
            </w:r>
            <w:proofErr w:type="spellStart"/>
            <w:r w:rsidRPr="00645F7F">
              <w:rPr>
                <w:iCs/>
                <w:sz w:val="22"/>
                <w:szCs w:val="22"/>
                <w:shd w:val="clear" w:color="auto" w:fill="FFFFFF"/>
              </w:rPr>
              <w:t>Халел</w:t>
            </w:r>
            <w:proofErr w:type="spellEnd"/>
            <w:r w:rsidRPr="00645F7F">
              <w:rPr>
                <w:iCs/>
                <w:sz w:val="22"/>
                <w:szCs w:val="22"/>
                <w:shd w:val="clear" w:color="auto" w:fill="FFFFFF"/>
              </w:rPr>
              <w:t xml:space="preserve"> </w:t>
            </w:r>
            <w:proofErr w:type="spellStart"/>
            <w:r w:rsidRPr="00645F7F">
              <w:rPr>
                <w:iCs/>
                <w:sz w:val="22"/>
                <w:szCs w:val="22"/>
                <w:shd w:val="clear" w:color="auto" w:fill="FFFFFF"/>
              </w:rPr>
              <w:t>Досмұхамедов</w:t>
            </w:r>
            <w:proofErr w:type="spellEnd"/>
            <w:r w:rsidRPr="00645F7F">
              <w:rPr>
                <w:iCs/>
                <w:sz w:val="22"/>
                <w:szCs w:val="22"/>
                <w:shd w:val="clear" w:color="auto" w:fill="FFFFFF"/>
              </w:rPr>
              <w:t xml:space="preserve"> </w:t>
            </w:r>
            <w:proofErr w:type="spellStart"/>
            <w:r w:rsidRPr="00645F7F">
              <w:rPr>
                <w:iCs/>
                <w:sz w:val="22"/>
                <w:szCs w:val="22"/>
                <w:shd w:val="clear" w:color="auto" w:fill="FFFFFF"/>
              </w:rPr>
              <w:t>атындағы</w:t>
            </w:r>
            <w:proofErr w:type="spellEnd"/>
            <w:r w:rsidRPr="00645F7F">
              <w:rPr>
                <w:iCs/>
                <w:sz w:val="22"/>
                <w:szCs w:val="22"/>
                <w:shd w:val="clear" w:color="auto" w:fill="FFFFFF"/>
              </w:rPr>
              <w:t xml:space="preserve"> Атырау </w:t>
            </w:r>
            <w:proofErr w:type="spellStart"/>
            <w:r w:rsidRPr="00645F7F">
              <w:rPr>
                <w:iCs/>
                <w:sz w:val="22"/>
                <w:szCs w:val="22"/>
                <w:shd w:val="clear" w:color="auto" w:fill="FFFFFF"/>
              </w:rPr>
              <w:t>университетінің</w:t>
            </w:r>
            <w:proofErr w:type="spellEnd"/>
            <w:r w:rsidRPr="00645F7F">
              <w:rPr>
                <w:iCs/>
                <w:sz w:val="22"/>
                <w:szCs w:val="22"/>
                <w:shd w:val="clear" w:color="auto" w:fill="FFFFFF"/>
              </w:rPr>
              <w:t xml:space="preserve"> </w:t>
            </w:r>
            <w:proofErr w:type="spellStart"/>
            <w:r w:rsidRPr="00645F7F">
              <w:rPr>
                <w:iCs/>
                <w:sz w:val="22"/>
                <w:szCs w:val="22"/>
                <w:shd w:val="clear" w:color="auto" w:fill="FFFFFF"/>
              </w:rPr>
              <w:t>Хабаршысы</w:t>
            </w:r>
            <w:proofErr w:type="spellEnd"/>
            <w:r w:rsidRPr="00645F7F">
              <w:rPr>
                <w:sz w:val="22"/>
                <w:szCs w:val="22"/>
                <w:shd w:val="clear" w:color="auto" w:fill="FFFFFF"/>
              </w:rPr>
              <w:t xml:space="preserve">. </w:t>
            </w:r>
            <w:r w:rsidRPr="00645F7F">
              <w:rPr>
                <w:sz w:val="22"/>
                <w:szCs w:val="22"/>
              </w:rPr>
              <w:t xml:space="preserve">– </w:t>
            </w:r>
            <w:r w:rsidRPr="00645F7F">
              <w:rPr>
                <w:sz w:val="22"/>
                <w:szCs w:val="22"/>
                <w:shd w:val="clear" w:color="auto" w:fill="FFFFFF"/>
              </w:rPr>
              <w:t xml:space="preserve">2024. </w:t>
            </w:r>
            <w:r w:rsidRPr="00645F7F">
              <w:rPr>
                <w:sz w:val="22"/>
                <w:szCs w:val="22"/>
              </w:rPr>
              <w:t>– № 3 (</w:t>
            </w:r>
            <w:r w:rsidRPr="00645F7F">
              <w:rPr>
                <w:sz w:val="22"/>
                <w:szCs w:val="22"/>
                <w:shd w:val="clear" w:color="auto" w:fill="FFFFFF"/>
              </w:rPr>
              <w:t xml:space="preserve">74). </w:t>
            </w:r>
            <w:r w:rsidRPr="00645F7F">
              <w:rPr>
                <w:sz w:val="22"/>
                <w:szCs w:val="22"/>
              </w:rPr>
              <w:t>–</w:t>
            </w:r>
            <w:r w:rsidRPr="00645F7F">
              <w:rPr>
                <w:sz w:val="22"/>
                <w:szCs w:val="22"/>
                <w:shd w:val="clear" w:color="auto" w:fill="FFFFFF"/>
              </w:rPr>
              <w:t xml:space="preserve">  б. 255-265. </w:t>
            </w:r>
          </w:p>
          <w:p w14:paraId="33D78F33" w14:textId="77777777" w:rsidR="00B120BF" w:rsidRPr="00645F7F" w:rsidRDefault="00B120BF" w:rsidP="00B019E7">
            <w:pPr>
              <w:tabs>
                <w:tab w:val="left" w:pos="1134"/>
              </w:tabs>
              <w:jc w:val="both"/>
              <w:rPr>
                <w:rStyle w:val="a5"/>
                <w:color w:val="5B9BD5"/>
                <w:sz w:val="22"/>
                <w:szCs w:val="22"/>
                <w:shd w:val="clear" w:color="auto" w:fill="FFFFFF"/>
              </w:rPr>
            </w:pPr>
            <w:proofErr w:type="gramStart"/>
            <w:r w:rsidRPr="00645F7F">
              <w:rPr>
                <w:sz w:val="22"/>
                <w:szCs w:val="22"/>
              </w:rPr>
              <w:t>DOI:</w:t>
            </w:r>
            <w:hyperlink r:id="rId47">
              <w:r w:rsidRPr="00645F7F">
                <w:rPr>
                  <w:sz w:val="22"/>
                  <w:szCs w:val="22"/>
                </w:rPr>
                <w:t xml:space="preserve"> </w:t>
              </w:r>
            </w:hyperlink>
            <w:hyperlink r:id="rId48" w:tgtFrame="_blank" w:history="1">
              <w:r w:rsidRPr="00645F7F">
                <w:rPr>
                  <w:sz w:val="22"/>
                  <w:szCs w:val="22"/>
                </w:rPr>
                <w:t xml:space="preserve"> </w:t>
              </w:r>
              <w:r w:rsidRPr="00645F7F">
                <w:rPr>
                  <w:rStyle w:val="a5"/>
                  <w:color w:val="5B9BD5"/>
                  <w:sz w:val="22"/>
                  <w:szCs w:val="22"/>
                  <w:shd w:val="clear" w:color="auto" w:fill="FFFFFF"/>
                </w:rPr>
                <w:t>https://doi.org/10.47649/vau.24.v74.i3.22</w:t>
              </w:r>
              <w:proofErr w:type="gramEnd"/>
            </w:hyperlink>
          </w:p>
          <w:p w14:paraId="55FE439B" w14:textId="6F9D624E" w:rsidR="00B120BF" w:rsidRPr="00645F7F" w:rsidRDefault="004524C4" w:rsidP="00B019E7">
            <w:pPr>
              <w:jc w:val="both"/>
              <w:rPr>
                <w:sz w:val="22"/>
                <w:szCs w:val="22"/>
                <w:lang w:val="kk-KZ"/>
              </w:rPr>
            </w:pPr>
            <w:hyperlink r:id="rId49" w:history="1">
              <w:r w:rsidR="00B120BF" w:rsidRPr="00645F7F">
                <w:rPr>
                  <w:rStyle w:val="a5"/>
                  <w:sz w:val="22"/>
                  <w:szCs w:val="22"/>
                </w:rPr>
                <w:t>https://www.vestnik-asu.kz/jour/article/view/1460</w:t>
              </w:r>
            </w:hyperlink>
          </w:p>
        </w:tc>
        <w:tc>
          <w:tcPr>
            <w:tcW w:w="2126" w:type="dxa"/>
            <w:shd w:val="clear" w:color="auto" w:fill="auto"/>
          </w:tcPr>
          <w:p w14:paraId="1674635C" w14:textId="17D04B0D" w:rsidR="00B120BF" w:rsidRPr="00645F7F" w:rsidRDefault="00B120BF" w:rsidP="00D66174">
            <w:pPr>
              <w:pStyle w:val="ae"/>
              <w:shd w:val="clear" w:color="auto" w:fill="FFFFFF"/>
              <w:spacing w:before="0" w:beforeAutospacing="0" w:after="0" w:afterAutospacing="0"/>
              <w:jc w:val="center"/>
              <w:rPr>
                <w:rStyle w:val="normaltextrun"/>
                <w:rFonts w:eastAsiaTheme="minorEastAsia"/>
                <w:iCs/>
                <w:sz w:val="22"/>
                <w:szCs w:val="22"/>
                <w:lang w:val="kk-KZ"/>
              </w:rPr>
            </w:pPr>
            <w:proofErr w:type="spellStart"/>
            <w:r w:rsidRPr="00645F7F">
              <w:rPr>
                <w:sz w:val="22"/>
                <w:szCs w:val="22"/>
                <w:shd w:val="clear" w:color="auto" w:fill="FFFFFF"/>
              </w:rPr>
              <w:t>Сабирова</w:t>
            </w:r>
            <w:proofErr w:type="spellEnd"/>
            <w:r w:rsidRPr="00645F7F">
              <w:rPr>
                <w:sz w:val="22"/>
                <w:szCs w:val="22"/>
                <w:shd w:val="clear" w:color="auto" w:fill="FFFFFF"/>
              </w:rPr>
              <w:t xml:space="preserve"> Р., </w:t>
            </w:r>
            <w:proofErr w:type="spellStart"/>
            <w:r w:rsidRPr="00645F7F">
              <w:rPr>
                <w:sz w:val="22"/>
                <w:szCs w:val="22"/>
                <w:shd w:val="clear" w:color="auto" w:fill="FFFFFF"/>
              </w:rPr>
              <w:t>Естурлиева</w:t>
            </w:r>
            <w:proofErr w:type="spellEnd"/>
            <w:r w:rsidRPr="00645F7F">
              <w:rPr>
                <w:sz w:val="22"/>
                <w:szCs w:val="22"/>
                <w:shd w:val="clear" w:color="auto" w:fill="FFFFFF"/>
              </w:rPr>
              <w:t xml:space="preserve"> А., </w:t>
            </w:r>
            <w:r w:rsidRPr="00645F7F">
              <w:rPr>
                <w:b/>
                <w:color w:val="000000"/>
                <w:sz w:val="22"/>
                <w:szCs w:val="22"/>
                <w:u w:val="single"/>
                <w:lang w:val="kk-KZ"/>
              </w:rPr>
              <w:t>Андабаева Г.,</w:t>
            </w:r>
            <w:r w:rsidRPr="00645F7F">
              <w:rPr>
                <w:color w:val="000000"/>
                <w:sz w:val="22"/>
                <w:szCs w:val="22"/>
                <w:lang w:val="en-US"/>
              </w:rPr>
              <w:t xml:space="preserve"> </w:t>
            </w:r>
            <w:proofErr w:type="spellStart"/>
            <w:r w:rsidRPr="00645F7F">
              <w:rPr>
                <w:sz w:val="22"/>
                <w:szCs w:val="22"/>
                <w:shd w:val="clear" w:color="auto" w:fill="FFFFFF"/>
              </w:rPr>
              <w:t>Бисалиева</w:t>
            </w:r>
            <w:proofErr w:type="spellEnd"/>
            <w:r w:rsidRPr="00645F7F">
              <w:rPr>
                <w:sz w:val="22"/>
                <w:szCs w:val="22"/>
                <w:shd w:val="clear" w:color="auto" w:fill="FFFFFF"/>
              </w:rPr>
              <w:t xml:space="preserve"> Ш.</w:t>
            </w:r>
          </w:p>
        </w:tc>
      </w:tr>
      <w:tr w:rsidR="00B120BF" w:rsidRPr="00B019E7" w14:paraId="789CD7B0" w14:textId="77777777" w:rsidTr="002327C1">
        <w:tc>
          <w:tcPr>
            <w:tcW w:w="540" w:type="dxa"/>
            <w:shd w:val="clear" w:color="auto" w:fill="auto"/>
          </w:tcPr>
          <w:p w14:paraId="4F832D5A" w14:textId="77777777" w:rsidR="00B120BF" w:rsidRPr="00B019E7" w:rsidRDefault="00B120BF" w:rsidP="00B120BF">
            <w:pPr>
              <w:pStyle w:val="a3"/>
              <w:numPr>
                <w:ilvl w:val="0"/>
                <w:numId w:val="22"/>
              </w:numPr>
              <w:ind w:left="0" w:firstLine="0"/>
              <w:rPr>
                <w:sz w:val="20"/>
                <w:szCs w:val="20"/>
                <w:lang w:val="kk-KZ"/>
              </w:rPr>
            </w:pPr>
          </w:p>
        </w:tc>
        <w:tc>
          <w:tcPr>
            <w:tcW w:w="2999" w:type="dxa"/>
            <w:shd w:val="clear" w:color="auto" w:fill="auto"/>
          </w:tcPr>
          <w:p w14:paraId="766FC3B0" w14:textId="0DD51DDB" w:rsidR="00B120BF" w:rsidRPr="00DD4B28" w:rsidRDefault="00B120BF" w:rsidP="00B019E7">
            <w:pPr>
              <w:autoSpaceDE w:val="0"/>
              <w:autoSpaceDN w:val="0"/>
              <w:adjustRightInd w:val="0"/>
              <w:jc w:val="both"/>
              <w:rPr>
                <w:sz w:val="22"/>
                <w:szCs w:val="22"/>
                <w:lang w:val="kk-KZ"/>
              </w:rPr>
            </w:pPr>
            <w:r w:rsidRPr="00DD4B28">
              <w:rPr>
                <w:sz w:val="22"/>
                <w:szCs w:val="22"/>
              </w:rPr>
              <w:t xml:space="preserve">Атырау </w:t>
            </w:r>
            <w:proofErr w:type="spellStart"/>
            <w:r w:rsidRPr="00DD4B28">
              <w:rPr>
                <w:sz w:val="22"/>
                <w:szCs w:val="22"/>
              </w:rPr>
              <w:t>облысындағы</w:t>
            </w:r>
            <w:proofErr w:type="spellEnd"/>
            <w:r w:rsidRPr="00DD4B28">
              <w:rPr>
                <w:sz w:val="22"/>
                <w:szCs w:val="22"/>
              </w:rPr>
              <w:t xml:space="preserve"> </w:t>
            </w:r>
            <w:proofErr w:type="spellStart"/>
            <w:r w:rsidRPr="00DD4B28">
              <w:rPr>
                <w:sz w:val="22"/>
                <w:szCs w:val="22"/>
              </w:rPr>
              <w:t>экологиялық</w:t>
            </w:r>
            <w:proofErr w:type="spellEnd"/>
            <w:r w:rsidRPr="00DD4B28">
              <w:rPr>
                <w:sz w:val="22"/>
                <w:szCs w:val="22"/>
              </w:rPr>
              <w:t xml:space="preserve"> таза </w:t>
            </w:r>
            <w:proofErr w:type="spellStart"/>
            <w:r w:rsidRPr="00DD4B28">
              <w:rPr>
                <w:sz w:val="22"/>
                <w:szCs w:val="22"/>
              </w:rPr>
              <w:t>көкөніс</w:t>
            </w:r>
            <w:proofErr w:type="spellEnd"/>
            <w:r w:rsidRPr="00DD4B28">
              <w:rPr>
                <w:sz w:val="22"/>
                <w:szCs w:val="22"/>
              </w:rPr>
              <w:t xml:space="preserve"> </w:t>
            </w:r>
            <w:proofErr w:type="spellStart"/>
            <w:r w:rsidRPr="00DD4B28">
              <w:rPr>
                <w:sz w:val="22"/>
                <w:szCs w:val="22"/>
              </w:rPr>
              <w:t>өнімін</w:t>
            </w:r>
            <w:proofErr w:type="spellEnd"/>
            <w:r w:rsidRPr="00DD4B28">
              <w:rPr>
                <w:sz w:val="22"/>
                <w:szCs w:val="22"/>
              </w:rPr>
              <w:t xml:space="preserve"> </w:t>
            </w:r>
            <w:proofErr w:type="spellStart"/>
            <w:r w:rsidRPr="00DD4B28">
              <w:rPr>
                <w:sz w:val="22"/>
                <w:szCs w:val="22"/>
              </w:rPr>
              <w:t>маркетингтік</w:t>
            </w:r>
            <w:proofErr w:type="spellEnd"/>
            <w:r w:rsidRPr="00DD4B28">
              <w:rPr>
                <w:sz w:val="22"/>
                <w:szCs w:val="22"/>
              </w:rPr>
              <w:t xml:space="preserve"> </w:t>
            </w:r>
            <w:proofErr w:type="spellStart"/>
            <w:r w:rsidRPr="00DD4B28">
              <w:rPr>
                <w:sz w:val="22"/>
                <w:szCs w:val="22"/>
              </w:rPr>
              <w:t>зерттеу</w:t>
            </w:r>
            <w:proofErr w:type="spellEnd"/>
          </w:p>
        </w:tc>
        <w:tc>
          <w:tcPr>
            <w:tcW w:w="4111" w:type="dxa"/>
            <w:shd w:val="clear" w:color="auto" w:fill="auto"/>
          </w:tcPr>
          <w:p w14:paraId="03D12ED2" w14:textId="77777777" w:rsidR="00B120BF" w:rsidRPr="00DD4B28" w:rsidRDefault="00B120BF" w:rsidP="00B019E7">
            <w:pPr>
              <w:tabs>
                <w:tab w:val="left" w:pos="1134"/>
              </w:tabs>
              <w:jc w:val="both"/>
              <w:rPr>
                <w:sz w:val="22"/>
                <w:szCs w:val="22"/>
              </w:rPr>
            </w:pPr>
            <w:r w:rsidRPr="00DD4B28">
              <w:rPr>
                <w:sz w:val="22"/>
                <w:szCs w:val="22"/>
              </w:rPr>
              <w:t xml:space="preserve">// </w:t>
            </w:r>
            <w:proofErr w:type="spellStart"/>
            <w:r w:rsidRPr="00DD4B28">
              <w:rPr>
                <w:sz w:val="22"/>
                <w:szCs w:val="22"/>
              </w:rPr>
              <w:t>Қазақ</w:t>
            </w:r>
            <w:proofErr w:type="spellEnd"/>
            <w:r w:rsidRPr="00DD4B28">
              <w:rPr>
                <w:sz w:val="22"/>
                <w:szCs w:val="22"/>
              </w:rPr>
              <w:t xml:space="preserve"> экономика, </w:t>
            </w:r>
            <w:proofErr w:type="spellStart"/>
            <w:r w:rsidRPr="00DD4B28">
              <w:rPr>
                <w:sz w:val="22"/>
                <w:szCs w:val="22"/>
              </w:rPr>
              <w:t>қаржы</w:t>
            </w:r>
            <w:proofErr w:type="spellEnd"/>
            <w:r w:rsidRPr="00DD4B28">
              <w:rPr>
                <w:sz w:val="22"/>
                <w:szCs w:val="22"/>
              </w:rPr>
              <w:t xml:space="preserve"> </w:t>
            </w:r>
            <w:proofErr w:type="spellStart"/>
            <w:r w:rsidRPr="00DD4B28">
              <w:rPr>
                <w:sz w:val="22"/>
                <w:szCs w:val="22"/>
              </w:rPr>
              <w:t>және</w:t>
            </w:r>
            <w:proofErr w:type="spellEnd"/>
            <w:r w:rsidRPr="00DD4B28">
              <w:rPr>
                <w:sz w:val="22"/>
                <w:szCs w:val="22"/>
              </w:rPr>
              <w:t xml:space="preserve"> </w:t>
            </w:r>
            <w:proofErr w:type="spellStart"/>
            <w:r w:rsidRPr="00DD4B28">
              <w:rPr>
                <w:sz w:val="22"/>
                <w:szCs w:val="22"/>
              </w:rPr>
              <w:t>халықаралық</w:t>
            </w:r>
            <w:proofErr w:type="spellEnd"/>
            <w:r w:rsidRPr="00DD4B28">
              <w:rPr>
                <w:sz w:val="22"/>
                <w:szCs w:val="22"/>
              </w:rPr>
              <w:t xml:space="preserve"> </w:t>
            </w:r>
            <w:proofErr w:type="spellStart"/>
            <w:r w:rsidRPr="00DD4B28">
              <w:rPr>
                <w:sz w:val="22"/>
                <w:szCs w:val="22"/>
              </w:rPr>
              <w:t>сауда</w:t>
            </w:r>
            <w:proofErr w:type="spellEnd"/>
            <w:r w:rsidRPr="00DD4B28">
              <w:rPr>
                <w:sz w:val="22"/>
                <w:szCs w:val="22"/>
              </w:rPr>
              <w:t xml:space="preserve"> </w:t>
            </w:r>
            <w:proofErr w:type="spellStart"/>
            <w:r w:rsidRPr="00DD4B28">
              <w:rPr>
                <w:sz w:val="22"/>
                <w:szCs w:val="22"/>
              </w:rPr>
              <w:t>университетінің</w:t>
            </w:r>
            <w:proofErr w:type="spellEnd"/>
            <w:r w:rsidRPr="00DD4B28">
              <w:rPr>
                <w:sz w:val="22"/>
                <w:szCs w:val="22"/>
              </w:rPr>
              <w:t xml:space="preserve"> </w:t>
            </w:r>
            <w:proofErr w:type="spellStart"/>
            <w:r w:rsidRPr="00DD4B28">
              <w:rPr>
                <w:sz w:val="22"/>
                <w:szCs w:val="22"/>
              </w:rPr>
              <w:t>Жаршысы</w:t>
            </w:r>
            <w:proofErr w:type="spellEnd"/>
            <w:r w:rsidRPr="00DD4B28">
              <w:rPr>
                <w:sz w:val="22"/>
                <w:szCs w:val="22"/>
              </w:rPr>
              <w:t xml:space="preserve">. </w:t>
            </w:r>
            <w:r w:rsidRPr="00DD4B28">
              <w:rPr>
                <w:color w:val="000000"/>
                <w:sz w:val="22"/>
                <w:szCs w:val="22"/>
              </w:rPr>
              <w:t xml:space="preserve">– </w:t>
            </w:r>
            <w:r w:rsidRPr="00DD4B28">
              <w:rPr>
                <w:sz w:val="22"/>
                <w:szCs w:val="22"/>
              </w:rPr>
              <w:t xml:space="preserve">2024. ‒ №3 (56). б. 8-18. </w:t>
            </w:r>
            <w:proofErr w:type="gramStart"/>
            <w:r w:rsidRPr="00DD4B28">
              <w:rPr>
                <w:sz w:val="22"/>
                <w:szCs w:val="22"/>
              </w:rPr>
              <w:t>DOI:</w:t>
            </w:r>
            <w:hyperlink r:id="rId50">
              <w:r w:rsidRPr="00DD4B28">
                <w:rPr>
                  <w:sz w:val="22"/>
                  <w:szCs w:val="22"/>
                </w:rPr>
                <w:t xml:space="preserve"> </w:t>
              </w:r>
            </w:hyperlink>
            <w:r w:rsidRPr="00DD4B28">
              <w:rPr>
                <w:sz w:val="22"/>
                <w:szCs w:val="22"/>
              </w:rPr>
              <w:t xml:space="preserve"> </w:t>
            </w:r>
            <w:hyperlink r:id="rId51" w:history="1">
              <w:r w:rsidRPr="00DD4B28">
                <w:rPr>
                  <w:rStyle w:val="a5"/>
                  <w:sz w:val="22"/>
                  <w:szCs w:val="22"/>
                </w:rPr>
                <w:t>https://doi.org/10.52260/2304-7216.2024.3(56).1</w:t>
              </w:r>
              <w:proofErr w:type="gramEnd"/>
            </w:hyperlink>
          </w:p>
          <w:p w14:paraId="38B329A7" w14:textId="0AFDD1BC" w:rsidR="00B120BF" w:rsidRPr="00DD4B28" w:rsidRDefault="004524C4" w:rsidP="00B019E7">
            <w:pPr>
              <w:jc w:val="both"/>
              <w:rPr>
                <w:sz w:val="22"/>
                <w:szCs w:val="22"/>
                <w:lang w:val="kk-KZ"/>
              </w:rPr>
            </w:pPr>
            <w:hyperlink r:id="rId52" w:history="1">
              <w:r w:rsidR="00B120BF" w:rsidRPr="00DD4B28">
                <w:rPr>
                  <w:rStyle w:val="a5"/>
                  <w:iCs/>
                  <w:sz w:val="22"/>
                  <w:szCs w:val="22"/>
                  <w:shd w:val="clear" w:color="auto" w:fill="FFFFFF"/>
                </w:rPr>
                <w:t>http://vestnik.kuef.kz/web/uploads/file-vestnik/e181c62c5acf4d3db4bbc31d4df2f8c9.pdf</w:t>
              </w:r>
            </w:hyperlink>
          </w:p>
        </w:tc>
        <w:tc>
          <w:tcPr>
            <w:tcW w:w="2126" w:type="dxa"/>
            <w:shd w:val="clear" w:color="auto" w:fill="auto"/>
          </w:tcPr>
          <w:p w14:paraId="4C51C91A" w14:textId="55ACB712" w:rsidR="00B120BF" w:rsidRPr="00DD4B28" w:rsidRDefault="00B120BF" w:rsidP="00B120BF">
            <w:pPr>
              <w:pStyle w:val="ae"/>
              <w:shd w:val="clear" w:color="auto" w:fill="FFFFFF"/>
              <w:spacing w:before="0" w:beforeAutospacing="0" w:after="0" w:afterAutospacing="0"/>
              <w:jc w:val="center"/>
              <w:rPr>
                <w:rStyle w:val="normaltextrun"/>
                <w:rFonts w:eastAsiaTheme="minorEastAsia"/>
                <w:iCs/>
                <w:sz w:val="22"/>
                <w:szCs w:val="22"/>
                <w:lang w:val="kk-KZ"/>
              </w:rPr>
            </w:pPr>
            <w:proofErr w:type="spellStart"/>
            <w:r w:rsidRPr="00DD4B28">
              <w:rPr>
                <w:sz w:val="22"/>
                <w:szCs w:val="22"/>
              </w:rPr>
              <w:t>Сабирова</w:t>
            </w:r>
            <w:proofErr w:type="spellEnd"/>
            <w:r w:rsidRPr="00DD4B28">
              <w:rPr>
                <w:sz w:val="22"/>
                <w:szCs w:val="22"/>
              </w:rPr>
              <w:t xml:space="preserve"> Р., </w:t>
            </w:r>
            <w:proofErr w:type="spellStart"/>
            <w:r w:rsidRPr="00DD4B28">
              <w:rPr>
                <w:sz w:val="22"/>
                <w:szCs w:val="22"/>
              </w:rPr>
              <w:t>Дингазиева</w:t>
            </w:r>
            <w:proofErr w:type="spellEnd"/>
            <w:r w:rsidRPr="00DD4B28">
              <w:rPr>
                <w:sz w:val="22"/>
                <w:szCs w:val="22"/>
              </w:rPr>
              <w:t xml:space="preserve"> М, </w:t>
            </w:r>
            <w:r w:rsidRPr="00DD4B28">
              <w:rPr>
                <w:b/>
                <w:color w:val="000000"/>
                <w:sz w:val="22"/>
                <w:szCs w:val="22"/>
                <w:u w:val="single"/>
                <w:lang w:val="kk-KZ"/>
              </w:rPr>
              <w:t>Андабаева Г. К.,</w:t>
            </w:r>
            <w:r w:rsidRPr="00DD4B28">
              <w:rPr>
                <w:color w:val="000000"/>
                <w:sz w:val="22"/>
                <w:szCs w:val="22"/>
                <w:lang w:val="en-US"/>
              </w:rPr>
              <w:t xml:space="preserve"> </w:t>
            </w:r>
            <w:proofErr w:type="spellStart"/>
            <w:r w:rsidRPr="00DD4B28">
              <w:rPr>
                <w:sz w:val="22"/>
                <w:szCs w:val="22"/>
              </w:rPr>
              <w:t>Ерниязова</w:t>
            </w:r>
            <w:proofErr w:type="spellEnd"/>
            <w:r w:rsidRPr="00DD4B28">
              <w:rPr>
                <w:sz w:val="22"/>
                <w:szCs w:val="22"/>
              </w:rPr>
              <w:t xml:space="preserve"> Ж.</w:t>
            </w:r>
          </w:p>
        </w:tc>
      </w:tr>
      <w:tr w:rsidR="00B120BF" w:rsidRPr="00B019E7" w14:paraId="798E94A7" w14:textId="77777777" w:rsidTr="002327C1">
        <w:tc>
          <w:tcPr>
            <w:tcW w:w="540" w:type="dxa"/>
            <w:shd w:val="clear" w:color="auto" w:fill="auto"/>
          </w:tcPr>
          <w:p w14:paraId="368D314B" w14:textId="77777777" w:rsidR="00B120BF" w:rsidRPr="00B019E7" w:rsidRDefault="00B120BF" w:rsidP="00B120BF">
            <w:pPr>
              <w:pStyle w:val="a3"/>
              <w:numPr>
                <w:ilvl w:val="0"/>
                <w:numId w:val="22"/>
              </w:numPr>
              <w:ind w:left="0" w:firstLine="0"/>
              <w:rPr>
                <w:sz w:val="20"/>
                <w:szCs w:val="20"/>
                <w:lang w:val="kk-KZ"/>
              </w:rPr>
            </w:pPr>
          </w:p>
        </w:tc>
        <w:tc>
          <w:tcPr>
            <w:tcW w:w="2999" w:type="dxa"/>
            <w:shd w:val="clear" w:color="auto" w:fill="auto"/>
          </w:tcPr>
          <w:p w14:paraId="61A8D9F8" w14:textId="1468260B" w:rsidR="00B120BF" w:rsidRPr="0077254E" w:rsidRDefault="00B120BF" w:rsidP="00B019E7">
            <w:pPr>
              <w:autoSpaceDE w:val="0"/>
              <w:autoSpaceDN w:val="0"/>
              <w:adjustRightInd w:val="0"/>
              <w:jc w:val="both"/>
              <w:rPr>
                <w:sz w:val="22"/>
                <w:szCs w:val="22"/>
                <w:lang w:val="kk-KZ"/>
              </w:rPr>
            </w:pPr>
            <w:proofErr w:type="spellStart"/>
            <w:r w:rsidRPr="0077254E">
              <w:rPr>
                <w:sz w:val="22"/>
                <w:szCs w:val="22"/>
              </w:rPr>
              <w:t>Қазақстан</w:t>
            </w:r>
            <w:proofErr w:type="spellEnd"/>
            <w:r w:rsidRPr="0077254E">
              <w:rPr>
                <w:sz w:val="22"/>
                <w:szCs w:val="22"/>
              </w:rPr>
              <w:t xml:space="preserve"> </w:t>
            </w:r>
            <w:proofErr w:type="spellStart"/>
            <w:r w:rsidRPr="0077254E">
              <w:rPr>
                <w:sz w:val="22"/>
                <w:szCs w:val="22"/>
              </w:rPr>
              <w:t>Республикасының</w:t>
            </w:r>
            <w:proofErr w:type="spellEnd"/>
            <w:r w:rsidRPr="0077254E">
              <w:rPr>
                <w:sz w:val="22"/>
                <w:szCs w:val="22"/>
              </w:rPr>
              <w:t xml:space="preserve"> </w:t>
            </w:r>
            <w:proofErr w:type="spellStart"/>
            <w:r w:rsidRPr="0077254E">
              <w:rPr>
                <w:sz w:val="22"/>
                <w:szCs w:val="22"/>
              </w:rPr>
              <w:t>мемлекеттік</w:t>
            </w:r>
            <w:proofErr w:type="spellEnd"/>
            <w:r w:rsidRPr="0077254E">
              <w:rPr>
                <w:sz w:val="22"/>
                <w:szCs w:val="22"/>
              </w:rPr>
              <w:t xml:space="preserve"> </w:t>
            </w:r>
            <w:proofErr w:type="spellStart"/>
            <w:r w:rsidRPr="0077254E">
              <w:rPr>
                <w:sz w:val="22"/>
                <w:szCs w:val="22"/>
              </w:rPr>
              <w:t>қарызы</w:t>
            </w:r>
            <w:proofErr w:type="spellEnd"/>
            <w:r w:rsidRPr="0077254E">
              <w:rPr>
                <w:sz w:val="22"/>
                <w:szCs w:val="22"/>
              </w:rPr>
              <w:t xml:space="preserve"> </w:t>
            </w:r>
            <w:proofErr w:type="spellStart"/>
            <w:r w:rsidRPr="0077254E">
              <w:rPr>
                <w:sz w:val="22"/>
                <w:szCs w:val="22"/>
              </w:rPr>
              <w:t>және</w:t>
            </w:r>
            <w:proofErr w:type="spellEnd"/>
            <w:r w:rsidRPr="0077254E">
              <w:rPr>
                <w:sz w:val="22"/>
                <w:szCs w:val="22"/>
              </w:rPr>
              <w:t xml:space="preserve"> оны </w:t>
            </w:r>
            <w:proofErr w:type="spellStart"/>
            <w:r w:rsidRPr="0077254E">
              <w:rPr>
                <w:sz w:val="22"/>
                <w:szCs w:val="22"/>
              </w:rPr>
              <w:t>басқару</w:t>
            </w:r>
            <w:proofErr w:type="spellEnd"/>
          </w:p>
        </w:tc>
        <w:tc>
          <w:tcPr>
            <w:tcW w:w="4111" w:type="dxa"/>
            <w:shd w:val="clear" w:color="auto" w:fill="auto"/>
          </w:tcPr>
          <w:p w14:paraId="7D37FF29" w14:textId="77777777" w:rsidR="00B120BF" w:rsidRPr="0077254E" w:rsidRDefault="00B120BF" w:rsidP="00B019E7">
            <w:pPr>
              <w:tabs>
                <w:tab w:val="left" w:pos="1134"/>
              </w:tabs>
              <w:jc w:val="both"/>
              <w:rPr>
                <w:rFonts w:eastAsia="TimesNewRomanPS-BoldMT"/>
                <w:sz w:val="22"/>
                <w:szCs w:val="22"/>
              </w:rPr>
            </w:pPr>
            <w:r w:rsidRPr="0077254E">
              <w:rPr>
                <w:bCs/>
                <w:sz w:val="22"/>
                <w:szCs w:val="22"/>
              </w:rPr>
              <w:t xml:space="preserve">// </w:t>
            </w:r>
            <w:proofErr w:type="spellStart"/>
            <w:r w:rsidRPr="0077254E">
              <w:rPr>
                <w:bCs/>
                <w:sz w:val="22"/>
                <w:szCs w:val="22"/>
              </w:rPr>
              <w:t>Мемлекеттік</w:t>
            </w:r>
            <w:proofErr w:type="spellEnd"/>
            <w:r w:rsidRPr="0077254E">
              <w:rPr>
                <w:bCs/>
                <w:sz w:val="22"/>
                <w:szCs w:val="22"/>
              </w:rPr>
              <w:t xml:space="preserve"> аудит</w:t>
            </w:r>
            <w:r w:rsidRPr="0077254E">
              <w:rPr>
                <w:sz w:val="22"/>
                <w:szCs w:val="22"/>
              </w:rPr>
              <w:t xml:space="preserve">. </w:t>
            </w:r>
            <w:r w:rsidRPr="0077254E">
              <w:rPr>
                <w:rFonts w:eastAsia="PalatinoLinotype-Roman"/>
                <w:sz w:val="22"/>
                <w:szCs w:val="22"/>
              </w:rPr>
              <w:t>– 2024. –</w:t>
            </w:r>
            <w:r w:rsidRPr="0077254E">
              <w:rPr>
                <w:rFonts w:eastAsia="TimesNewRomanPS-BoldMT"/>
                <w:sz w:val="22"/>
                <w:szCs w:val="22"/>
              </w:rPr>
              <w:t xml:space="preserve"> №4(65). б. 58-70. </w:t>
            </w:r>
          </w:p>
          <w:p w14:paraId="6844B909" w14:textId="77777777" w:rsidR="00B120BF" w:rsidRPr="0077254E" w:rsidRDefault="00B120BF" w:rsidP="00B019E7">
            <w:pPr>
              <w:tabs>
                <w:tab w:val="left" w:pos="1134"/>
              </w:tabs>
              <w:jc w:val="both"/>
              <w:rPr>
                <w:rStyle w:val="a5"/>
                <w:sz w:val="22"/>
                <w:szCs w:val="22"/>
                <w:shd w:val="clear" w:color="auto" w:fill="FFFFFF"/>
              </w:rPr>
            </w:pPr>
            <w:r w:rsidRPr="0077254E">
              <w:rPr>
                <w:sz w:val="22"/>
                <w:szCs w:val="22"/>
                <w:shd w:val="clear" w:color="auto" w:fill="FFFFFF"/>
              </w:rPr>
              <w:t xml:space="preserve">DOI: </w:t>
            </w:r>
            <w:hyperlink r:id="rId53" w:history="1">
              <w:r w:rsidRPr="0077254E">
                <w:rPr>
                  <w:rStyle w:val="a5"/>
                  <w:sz w:val="22"/>
                  <w:szCs w:val="22"/>
                  <w:shd w:val="clear" w:color="auto" w:fill="FFFFFF"/>
                </w:rPr>
                <w:t>https://doi.org/10.55871/2072-9847-2024-65-4-58-70</w:t>
              </w:r>
            </w:hyperlink>
          </w:p>
          <w:p w14:paraId="25BEE320" w14:textId="2F7B72E6" w:rsidR="00B120BF" w:rsidRPr="0077254E" w:rsidRDefault="004524C4" w:rsidP="00B019E7">
            <w:pPr>
              <w:jc w:val="both"/>
              <w:rPr>
                <w:sz w:val="22"/>
                <w:szCs w:val="22"/>
                <w:lang w:val="kk-KZ"/>
              </w:rPr>
            </w:pPr>
            <w:hyperlink r:id="rId54" w:history="1">
              <w:r w:rsidR="00B120BF" w:rsidRPr="0077254E">
                <w:rPr>
                  <w:rStyle w:val="a5"/>
                  <w:sz w:val="22"/>
                  <w:szCs w:val="22"/>
                </w:rPr>
                <w:t>https://gov-audit.kz/index.php/ma/article/view/293</w:t>
              </w:r>
            </w:hyperlink>
          </w:p>
        </w:tc>
        <w:tc>
          <w:tcPr>
            <w:tcW w:w="2126" w:type="dxa"/>
            <w:shd w:val="clear" w:color="auto" w:fill="auto"/>
          </w:tcPr>
          <w:p w14:paraId="271C08E9" w14:textId="11FD465C" w:rsidR="00B120BF" w:rsidRPr="00645F7F" w:rsidRDefault="00B120BF" w:rsidP="00B120BF">
            <w:pPr>
              <w:pStyle w:val="ae"/>
              <w:shd w:val="clear" w:color="auto" w:fill="FFFFFF"/>
              <w:spacing w:before="0" w:beforeAutospacing="0" w:after="0" w:afterAutospacing="0"/>
              <w:jc w:val="center"/>
              <w:rPr>
                <w:rStyle w:val="normaltextrun"/>
                <w:rFonts w:eastAsiaTheme="minorEastAsia"/>
                <w:iCs/>
                <w:sz w:val="22"/>
                <w:szCs w:val="22"/>
                <w:lang w:val="kk-KZ"/>
              </w:rPr>
            </w:pPr>
            <w:r w:rsidRPr="0077254E">
              <w:rPr>
                <w:b/>
                <w:color w:val="000000"/>
                <w:sz w:val="22"/>
                <w:szCs w:val="22"/>
                <w:u w:val="single"/>
                <w:lang w:val="kk-KZ"/>
              </w:rPr>
              <w:t>Андабаева Г. К.,</w:t>
            </w:r>
            <w:r w:rsidRPr="0077254E">
              <w:rPr>
                <w:color w:val="000000"/>
                <w:sz w:val="22"/>
                <w:szCs w:val="22"/>
                <w:lang w:val="en-US"/>
              </w:rPr>
              <w:t xml:space="preserve"> </w:t>
            </w:r>
            <w:proofErr w:type="spellStart"/>
            <w:r w:rsidRPr="0077254E">
              <w:rPr>
                <w:bCs/>
                <w:sz w:val="22"/>
                <w:szCs w:val="22"/>
              </w:rPr>
              <w:t>Какижанова</w:t>
            </w:r>
            <w:proofErr w:type="spellEnd"/>
            <w:r w:rsidRPr="0077254E">
              <w:rPr>
                <w:bCs/>
                <w:sz w:val="22"/>
                <w:szCs w:val="22"/>
              </w:rPr>
              <w:t xml:space="preserve"> Т. И., </w:t>
            </w:r>
            <w:proofErr w:type="spellStart"/>
            <w:r w:rsidRPr="0077254E">
              <w:rPr>
                <w:bCs/>
                <w:sz w:val="22"/>
                <w:szCs w:val="22"/>
              </w:rPr>
              <w:t>Капарова</w:t>
            </w:r>
            <w:proofErr w:type="spellEnd"/>
            <w:r w:rsidRPr="0077254E">
              <w:rPr>
                <w:bCs/>
                <w:sz w:val="22"/>
                <w:szCs w:val="22"/>
              </w:rPr>
              <w:t xml:space="preserve"> Р. Б.</w:t>
            </w:r>
          </w:p>
        </w:tc>
      </w:tr>
      <w:tr w:rsidR="00B120BF" w:rsidRPr="00B019E7" w14:paraId="2204E94C" w14:textId="77777777" w:rsidTr="002327C1">
        <w:tc>
          <w:tcPr>
            <w:tcW w:w="540" w:type="dxa"/>
            <w:shd w:val="clear" w:color="auto" w:fill="auto"/>
          </w:tcPr>
          <w:p w14:paraId="59BB966C" w14:textId="77777777" w:rsidR="00B120BF" w:rsidRPr="00B019E7" w:rsidRDefault="00B120BF" w:rsidP="00B120BF">
            <w:pPr>
              <w:pStyle w:val="a3"/>
              <w:numPr>
                <w:ilvl w:val="0"/>
                <w:numId w:val="22"/>
              </w:numPr>
              <w:ind w:left="0" w:firstLine="0"/>
              <w:rPr>
                <w:sz w:val="20"/>
                <w:szCs w:val="20"/>
                <w:lang w:val="kk-KZ"/>
              </w:rPr>
            </w:pPr>
          </w:p>
        </w:tc>
        <w:tc>
          <w:tcPr>
            <w:tcW w:w="2999" w:type="dxa"/>
            <w:shd w:val="clear" w:color="auto" w:fill="auto"/>
          </w:tcPr>
          <w:p w14:paraId="0C86A57F" w14:textId="5813B3F3" w:rsidR="00B120BF" w:rsidRPr="0077254E" w:rsidRDefault="00B120BF" w:rsidP="00B019E7">
            <w:pPr>
              <w:autoSpaceDE w:val="0"/>
              <w:autoSpaceDN w:val="0"/>
              <w:adjustRightInd w:val="0"/>
              <w:jc w:val="both"/>
              <w:rPr>
                <w:sz w:val="22"/>
                <w:szCs w:val="22"/>
                <w:lang w:val="kk-KZ"/>
              </w:rPr>
            </w:pPr>
            <w:r w:rsidRPr="0077254E">
              <w:rPr>
                <w:sz w:val="22"/>
                <w:szCs w:val="22"/>
              </w:rPr>
              <w:t>Анализ факторов инвестиционного потенциала и устойчивого развития бизнеса западных регионов РК</w:t>
            </w:r>
          </w:p>
        </w:tc>
        <w:tc>
          <w:tcPr>
            <w:tcW w:w="4111" w:type="dxa"/>
            <w:shd w:val="clear" w:color="auto" w:fill="auto"/>
          </w:tcPr>
          <w:p w14:paraId="7A15871C" w14:textId="77777777" w:rsidR="00B120BF" w:rsidRPr="0077254E" w:rsidRDefault="00B120BF" w:rsidP="00B019E7">
            <w:pPr>
              <w:tabs>
                <w:tab w:val="left" w:pos="1134"/>
              </w:tabs>
              <w:jc w:val="both"/>
              <w:rPr>
                <w:rStyle w:val="a5"/>
                <w:sz w:val="22"/>
                <w:szCs w:val="22"/>
                <w:shd w:val="clear" w:color="auto" w:fill="FFFFFF"/>
                <w:lang w:val="en-US"/>
              </w:rPr>
            </w:pPr>
            <w:r w:rsidRPr="0077254E">
              <w:rPr>
                <w:sz w:val="22"/>
                <w:szCs w:val="22"/>
              </w:rPr>
              <w:t xml:space="preserve">// Вестник </w:t>
            </w:r>
            <w:proofErr w:type="spellStart"/>
            <w:r w:rsidRPr="0077254E">
              <w:rPr>
                <w:sz w:val="22"/>
                <w:szCs w:val="22"/>
              </w:rPr>
              <w:t>Торайгыров</w:t>
            </w:r>
            <w:proofErr w:type="spellEnd"/>
            <w:r w:rsidRPr="0077254E">
              <w:rPr>
                <w:sz w:val="22"/>
                <w:szCs w:val="22"/>
              </w:rPr>
              <w:t xml:space="preserve"> университета. </w:t>
            </w:r>
            <w:r w:rsidRPr="0077254E">
              <w:rPr>
                <w:rFonts w:eastAsia="PalatinoLinotype-Roman"/>
                <w:sz w:val="22"/>
                <w:szCs w:val="22"/>
              </w:rPr>
              <w:t>– 2024. –</w:t>
            </w:r>
            <w:r w:rsidRPr="0077254E">
              <w:rPr>
                <w:rFonts w:eastAsia="TimesNewRomanPS-BoldMT"/>
                <w:sz w:val="22"/>
                <w:szCs w:val="22"/>
              </w:rPr>
              <w:t xml:space="preserve"> №4. с. 260-275. DOI:</w:t>
            </w:r>
            <w:r w:rsidRPr="0077254E">
              <w:rPr>
                <w:rStyle w:val="a5"/>
                <w:sz w:val="22"/>
                <w:szCs w:val="22"/>
                <w:shd w:val="clear" w:color="auto" w:fill="FFFFFF"/>
              </w:rPr>
              <w:t xml:space="preserve"> </w:t>
            </w:r>
            <w:hyperlink r:id="rId55" w:history="1">
              <w:r w:rsidRPr="0077254E">
                <w:rPr>
                  <w:rStyle w:val="a5"/>
                  <w:sz w:val="22"/>
                  <w:szCs w:val="22"/>
                  <w:shd w:val="clear" w:color="auto" w:fill="FFFFFF"/>
                </w:rPr>
                <w:t>https://doi.org/10.</w:t>
              </w:r>
              <w:r w:rsidRPr="0077254E">
                <w:rPr>
                  <w:rStyle w:val="a5"/>
                  <w:sz w:val="22"/>
                  <w:szCs w:val="22"/>
                  <w:shd w:val="clear" w:color="auto" w:fill="FFFFFF"/>
                  <w:lang w:val="en-US"/>
                </w:rPr>
                <w:t>48081</w:t>
              </w:r>
              <w:r w:rsidRPr="0077254E">
                <w:rPr>
                  <w:rStyle w:val="a5"/>
                  <w:sz w:val="22"/>
                  <w:szCs w:val="22"/>
                  <w:shd w:val="clear" w:color="auto" w:fill="FFFFFF"/>
                </w:rPr>
                <w:t>/</w:t>
              </w:r>
              <w:r w:rsidRPr="0077254E">
                <w:rPr>
                  <w:rStyle w:val="a5"/>
                  <w:sz w:val="22"/>
                  <w:szCs w:val="22"/>
                  <w:shd w:val="clear" w:color="auto" w:fill="FFFFFF"/>
                  <w:lang w:val="en-US"/>
                </w:rPr>
                <w:t>XLEX4494</w:t>
              </w:r>
            </w:hyperlink>
          </w:p>
          <w:p w14:paraId="2487C112" w14:textId="26ED4159" w:rsidR="00B120BF" w:rsidRPr="0077254E" w:rsidRDefault="004524C4" w:rsidP="00B019E7">
            <w:pPr>
              <w:jc w:val="both"/>
              <w:rPr>
                <w:sz w:val="22"/>
                <w:szCs w:val="22"/>
                <w:lang w:val="kk-KZ"/>
              </w:rPr>
            </w:pPr>
            <w:hyperlink r:id="rId56" w:history="1">
              <w:r w:rsidR="00B120BF" w:rsidRPr="0077254E">
                <w:rPr>
                  <w:rStyle w:val="a5"/>
                  <w:bCs/>
                  <w:sz w:val="22"/>
                  <w:szCs w:val="22"/>
                </w:rPr>
                <w:t>https://vestnik-economic.tou.edu.kz/storage/journals/125.pdf</w:t>
              </w:r>
            </w:hyperlink>
          </w:p>
        </w:tc>
        <w:tc>
          <w:tcPr>
            <w:tcW w:w="2126" w:type="dxa"/>
            <w:shd w:val="clear" w:color="auto" w:fill="auto"/>
          </w:tcPr>
          <w:p w14:paraId="07069168" w14:textId="377899F8" w:rsidR="00B120BF" w:rsidRPr="00645F7F" w:rsidRDefault="00B120BF" w:rsidP="00B120BF">
            <w:pPr>
              <w:pStyle w:val="ae"/>
              <w:shd w:val="clear" w:color="auto" w:fill="FFFFFF"/>
              <w:spacing w:before="0" w:beforeAutospacing="0" w:after="0" w:afterAutospacing="0"/>
              <w:jc w:val="center"/>
              <w:rPr>
                <w:rStyle w:val="normaltextrun"/>
                <w:rFonts w:eastAsiaTheme="minorEastAsia"/>
                <w:iCs/>
                <w:sz w:val="22"/>
                <w:szCs w:val="22"/>
                <w:lang w:val="kk-KZ"/>
              </w:rPr>
            </w:pPr>
            <w:proofErr w:type="spellStart"/>
            <w:r w:rsidRPr="0077254E">
              <w:rPr>
                <w:bCs/>
                <w:sz w:val="22"/>
                <w:szCs w:val="22"/>
              </w:rPr>
              <w:t>Кангалакова</w:t>
            </w:r>
            <w:proofErr w:type="spellEnd"/>
            <w:r w:rsidRPr="0077254E">
              <w:rPr>
                <w:bCs/>
                <w:sz w:val="22"/>
                <w:szCs w:val="22"/>
              </w:rPr>
              <w:t xml:space="preserve"> Д.М., </w:t>
            </w:r>
            <w:proofErr w:type="spellStart"/>
            <w:r w:rsidRPr="0077254E">
              <w:rPr>
                <w:bCs/>
                <w:sz w:val="22"/>
                <w:szCs w:val="22"/>
              </w:rPr>
              <w:t>Айтназаров</w:t>
            </w:r>
            <w:proofErr w:type="spellEnd"/>
            <w:r w:rsidRPr="0077254E">
              <w:rPr>
                <w:bCs/>
                <w:sz w:val="22"/>
                <w:szCs w:val="22"/>
              </w:rPr>
              <w:t xml:space="preserve"> Т. М., </w:t>
            </w:r>
            <w:r w:rsidRPr="0077254E">
              <w:rPr>
                <w:b/>
                <w:color w:val="000000"/>
                <w:sz w:val="22"/>
                <w:szCs w:val="22"/>
                <w:u w:val="single"/>
                <w:lang w:val="kk-KZ"/>
              </w:rPr>
              <w:t>Андабаева Г. К.,</w:t>
            </w:r>
            <w:r w:rsidRPr="0077254E">
              <w:rPr>
                <w:b/>
                <w:color w:val="000000"/>
                <w:sz w:val="22"/>
                <w:szCs w:val="22"/>
                <w:u w:val="single"/>
                <w:lang w:val="en-US"/>
              </w:rPr>
              <w:t xml:space="preserve"> </w:t>
            </w:r>
            <w:proofErr w:type="spellStart"/>
            <w:r w:rsidRPr="0077254E">
              <w:rPr>
                <w:sz w:val="22"/>
                <w:szCs w:val="22"/>
              </w:rPr>
              <w:t>Сатпаева</w:t>
            </w:r>
            <w:proofErr w:type="spellEnd"/>
            <w:r w:rsidRPr="0077254E">
              <w:rPr>
                <w:sz w:val="22"/>
                <w:szCs w:val="22"/>
              </w:rPr>
              <w:t xml:space="preserve"> З. Т.</w:t>
            </w:r>
          </w:p>
        </w:tc>
      </w:tr>
      <w:tr w:rsidR="00B120BF" w:rsidRPr="00B019E7" w14:paraId="744F9C26" w14:textId="77777777" w:rsidTr="002327C1">
        <w:tc>
          <w:tcPr>
            <w:tcW w:w="540" w:type="dxa"/>
            <w:shd w:val="clear" w:color="auto" w:fill="auto"/>
          </w:tcPr>
          <w:p w14:paraId="21BDCA20" w14:textId="77777777" w:rsidR="00B120BF" w:rsidRPr="00B019E7" w:rsidRDefault="00B120BF" w:rsidP="00B120BF">
            <w:pPr>
              <w:pStyle w:val="a3"/>
              <w:numPr>
                <w:ilvl w:val="0"/>
                <w:numId w:val="22"/>
              </w:numPr>
              <w:ind w:left="0" w:firstLine="0"/>
              <w:rPr>
                <w:sz w:val="20"/>
                <w:szCs w:val="20"/>
                <w:lang w:val="kk-KZ"/>
              </w:rPr>
            </w:pPr>
          </w:p>
        </w:tc>
        <w:tc>
          <w:tcPr>
            <w:tcW w:w="2999" w:type="dxa"/>
            <w:shd w:val="clear" w:color="auto" w:fill="auto"/>
          </w:tcPr>
          <w:p w14:paraId="090002BF" w14:textId="0EC6EBE1" w:rsidR="00B120BF" w:rsidRPr="00DD4B28" w:rsidRDefault="00B120BF" w:rsidP="00B019E7">
            <w:pPr>
              <w:autoSpaceDE w:val="0"/>
              <w:autoSpaceDN w:val="0"/>
              <w:adjustRightInd w:val="0"/>
              <w:jc w:val="both"/>
              <w:rPr>
                <w:sz w:val="22"/>
                <w:szCs w:val="22"/>
                <w:lang w:val="kk-KZ"/>
              </w:rPr>
            </w:pPr>
            <w:r w:rsidRPr="00DD4B28">
              <w:rPr>
                <w:color w:val="000000"/>
                <w:sz w:val="22"/>
                <w:szCs w:val="22"/>
              </w:rPr>
              <w:t xml:space="preserve">Туризм </w:t>
            </w:r>
            <w:proofErr w:type="spellStart"/>
            <w:r w:rsidRPr="00DD4B28">
              <w:rPr>
                <w:color w:val="000000"/>
                <w:sz w:val="22"/>
                <w:szCs w:val="22"/>
              </w:rPr>
              <w:t>саласындағы</w:t>
            </w:r>
            <w:proofErr w:type="spellEnd"/>
            <w:r w:rsidRPr="00DD4B28">
              <w:rPr>
                <w:color w:val="000000"/>
                <w:sz w:val="22"/>
                <w:szCs w:val="22"/>
              </w:rPr>
              <w:t xml:space="preserve"> </w:t>
            </w:r>
            <w:proofErr w:type="spellStart"/>
            <w:r w:rsidRPr="00DD4B28">
              <w:rPr>
                <w:color w:val="000000"/>
                <w:sz w:val="22"/>
                <w:szCs w:val="22"/>
              </w:rPr>
              <w:t>инновациялық</w:t>
            </w:r>
            <w:proofErr w:type="spellEnd"/>
            <w:r w:rsidRPr="00DD4B28">
              <w:rPr>
                <w:color w:val="000000"/>
                <w:sz w:val="22"/>
                <w:szCs w:val="22"/>
              </w:rPr>
              <w:t xml:space="preserve"> </w:t>
            </w:r>
            <w:proofErr w:type="spellStart"/>
            <w:r w:rsidRPr="00DD4B28">
              <w:rPr>
                <w:color w:val="000000"/>
                <w:sz w:val="22"/>
                <w:szCs w:val="22"/>
              </w:rPr>
              <w:t>әлеуетті</w:t>
            </w:r>
            <w:proofErr w:type="spellEnd"/>
            <w:r w:rsidRPr="00DD4B28">
              <w:rPr>
                <w:color w:val="000000"/>
                <w:sz w:val="22"/>
                <w:szCs w:val="22"/>
              </w:rPr>
              <w:t xml:space="preserve"> </w:t>
            </w:r>
            <w:proofErr w:type="spellStart"/>
            <w:r w:rsidRPr="00DD4B28">
              <w:rPr>
                <w:color w:val="000000"/>
                <w:sz w:val="22"/>
                <w:szCs w:val="22"/>
              </w:rPr>
              <w:t>бағалау</w:t>
            </w:r>
            <w:proofErr w:type="spellEnd"/>
            <w:r w:rsidRPr="00DD4B28">
              <w:rPr>
                <w:color w:val="000000"/>
                <w:sz w:val="22"/>
                <w:szCs w:val="22"/>
              </w:rPr>
              <w:t xml:space="preserve"> (</w:t>
            </w:r>
            <w:proofErr w:type="spellStart"/>
            <w:r w:rsidRPr="00DD4B28">
              <w:rPr>
                <w:color w:val="000000"/>
                <w:sz w:val="22"/>
                <w:szCs w:val="22"/>
              </w:rPr>
              <w:t>Шығыс</w:t>
            </w:r>
            <w:proofErr w:type="spellEnd"/>
            <w:r w:rsidRPr="00DD4B28">
              <w:rPr>
                <w:color w:val="000000"/>
                <w:sz w:val="22"/>
                <w:szCs w:val="22"/>
              </w:rPr>
              <w:t xml:space="preserve"> </w:t>
            </w:r>
            <w:proofErr w:type="spellStart"/>
            <w:r w:rsidRPr="00DD4B28">
              <w:rPr>
                <w:color w:val="000000"/>
                <w:sz w:val="22"/>
                <w:szCs w:val="22"/>
              </w:rPr>
              <w:t>Қазақстан</w:t>
            </w:r>
            <w:proofErr w:type="spellEnd"/>
            <w:r w:rsidRPr="00DD4B28">
              <w:rPr>
                <w:color w:val="000000"/>
                <w:sz w:val="22"/>
                <w:szCs w:val="22"/>
              </w:rPr>
              <w:t xml:space="preserve"> </w:t>
            </w:r>
            <w:proofErr w:type="spellStart"/>
            <w:r w:rsidRPr="00DD4B28">
              <w:rPr>
                <w:color w:val="000000"/>
                <w:sz w:val="22"/>
                <w:szCs w:val="22"/>
              </w:rPr>
              <w:t>облысы</w:t>
            </w:r>
            <w:proofErr w:type="spellEnd"/>
            <w:r w:rsidRPr="00DD4B28">
              <w:rPr>
                <w:color w:val="000000"/>
                <w:sz w:val="22"/>
                <w:szCs w:val="22"/>
              </w:rPr>
              <w:t xml:space="preserve"> </w:t>
            </w:r>
            <w:proofErr w:type="spellStart"/>
            <w:r w:rsidRPr="00DD4B28">
              <w:rPr>
                <w:color w:val="000000"/>
                <w:sz w:val="22"/>
                <w:szCs w:val="22"/>
              </w:rPr>
              <w:t>бойынша</w:t>
            </w:r>
            <w:proofErr w:type="spellEnd"/>
            <w:r w:rsidRPr="00DD4B28">
              <w:rPr>
                <w:color w:val="000000"/>
                <w:sz w:val="22"/>
                <w:szCs w:val="22"/>
              </w:rPr>
              <w:t>)</w:t>
            </w:r>
          </w:p>
        </w:tc>
        <w:tc>
          <w:tcPr>
            <w:tcW w:w="4111" w:type="dxa"/>
            <w:shd w:val="clear" w:color="auto" w:fill="auto"/>
          </w:tcPr>
          <w:p w14:paraId="0B9D8975" w14:textId="77777777" w:rsidR="00B120BF" w:rsidRPr="00DD4B28" w:rsidRDefault="00B120BF" w:rsidP="00B019E7">
            <w:pPr>
              <w:pBdr>
                <w:top w:val="nil"/>
                <w:left w:val="nil"/>
                <w:bottom w:val="nil"/>
                <w:right w:val="nil"/>
                <w:between w:val="nil"/>
              </w:pBdr>
              <w:shd w:val="clear" w:color="auto" w:fill="FFFFFF"/>
              <w:tabs>
                <w:tab w:val="left" w:pos="1134"/>
              </w:tabs>
              <w:jc w:val="both"/>
              <w:rPr>
                <w:rStyle w:val="a5"/>
                <w:sz w:val="22"/>
                <w:szCs w:val="22"/>
              </w:rPr>
            </w:pPr>
            <w:r w:rsidRPr="00DD4B28">
              <w:rPr>
                <w:color w:val="000000"/>
                <w:sz w:val="22"/>
                <w:szCs w:val="22"/>
              </w:rPr>
              <w:t xml:space="preserve">// </w:t>
            </w:r>
            <w:proofErr w:type="spellStart"/>
            <w:r w:rsidRPr="00DD4B28">
              <w:rPr>
                <w:color w:val="000000"/>
                <w:sz w:val="22"/>
                <w:szCs w:val="22"/>
              </w:rPr>
              <w:t>Қазақ</w:t>
            </w:r>
            <w:proofErr w:type="spellEnd"/>
            <w:r w:rsidRPr="00DD4B28">
              <w:rPr>
                <w:color w:val="000000"/>
                <w:sz w:val="22"/>
                <w:szCs w:val="22"/>
              </w:rPr>
              <w:t xml:space="preserve"> экономика, </w:t>
            </w:r>
            <w:proofErr w:type="spellStart"/>
            <w:r w:rsidRPr="00DD4B28">
              <w:rPr>
                <w:color w:val="000000"/>
                <w:sz w:val="22"/>
                <w:szCs w:val="22"/>
              </w:rPr>
              <w:t>қаржы</w:t>
            </w:r>
            <w:proofErr w:type="spellEnd"/>
            <w:r w:rsidRPr="00DD4B28">
              <w:rPr>
                <w:color w:val="000000"/>
                <w:sz w:val="22"/>
                <w:szCs w:val="22"/>
              </w:rPr>
              <w:t xml:space="preserve"> </w:t>
            </w:r>
            <w:proofErr w:type="spellStart"/>
            <w:r w:rsidRPr="00DD4B28">
              <w:rPr>
                <w:color w:val="000000"/>
                <w:sz w:val="22"/>
                <w:szCs w:val="22"/>
              </w:rPr>
              <w:t>және</w:t>
            </w:r>
            <w:proofErr w:type="spellEnd"/>
            <w:r w:rsidRPr="00DD4B28">
              <w:rPr>
                <w:color w:val="000000"/>
                <w:sz w:val="22"/>
                <w:szCs w:val="22"/>
              </w:rPr>
              <w:t xml:space="preserve"> </w:t>
            </w:r>
            <w:proofErr w:type="spellStart"/>
            <w:r w:rsidRPr="00DD4B28">
              <w:rPr>
                <w:color w:val="000000"/>
                <w:sz w:val="22"/>
                <w:szCs w:val="22"/>
              </w:rPr>
              <w:t>халықаралық</w:t>
            </w:r>
            <w:proofErr w:type="spellEnd"/>
            <w:r w:rsidRPr="00DD4B28">
              <w:rPr>
                <w:color w:val="000000"/>
                <w:sz w:val="22"/>
                <w:szCs w:val="22"/>
              </w:rPr>
              <w:t xml:space="preserve"> </w:t>
            </w:r>
            <w:proofErr w:type="spellStart"/>
            <w:r w:rsidRPr="00DD4B28">
              <w:rPr>
                <w:color w:val="000000"/>
                <w:sz w:val="22"/>
                <w:szCs w:val="22"/>
              </w:rPr>
              <w:t>сауда</w:t>
            </w:r>
            <w:proofErr w:type="spellEnd"/>
            <w:r w:rsidRPr="00DD4B28">
              <w:rPr>
                <w:color w:val="000000"/>
                <w:sz w:val="22"/>
                <w:szCs w:val="22"/>
              </w:rPr>
              <w:t xml:space="preserve"> </w:t>
            </w:r>
            <w:proofErr w:type="spellStart"/>
            <w:r w:rsidRPr="00DD4B28">
              <w:rPr>
                <w:color w:val="000000"/>
                <w:sz w:val="22"/>
                <w:szCs w:val="22"/>
              </w:rPr>
              <w:t>университетінің</w:t>
            </w:r>
            <w:proofErr w:type="spellEnd"/>
            <w:r w:rsidRPr="00DD4B28">
              <w:rPr>
                <w:color w:val="000000"/>
                <w:sz w:val="22"/>
                <w:szCs w:val="22"/>
              </w:rPr>
              <w:t xml:space="preserve"> </w:t>
            </w:r>
            <w:proofErr w:type="spellStart"/>
            <w:r w:rsidRPr="00DD4B28">
              <w:rPr>
                <w:color w:val="000000"/>
                <w:sz w:val="22"/>
                <w:szCs w:val="22"/>
              </w:rPr>
              <w:t>Жаршысы</w:t>
            </w:r>
            <w:proofErr w:type="spellEnd"/>
            <w:r w:rsidRPr="00DD4B28">
              <w:rPr>
                <w:color w:val="000000"/>
                <w:sz w:val="22"/>
                <w:szCs w:val="22"/>
                <w:lang w:val="kk-KZ"/>
              </w:rPr>
              <w:t xml:space="preserve">. </w:t>
            </w:r>
            <w:r w:rsidRPr="00DD4B28">
              <w:rPr>
                <w:color w:val="000000"/>
                <w:sz w:val="22"/>
                <w:szCs w:val="22"/>
              </w:rPr>
              <w:t xml:space="preserve">– 2024 – №4 (57). – 292-299 </w:t>
            </w:r>
            <w:r w:rsidRPr="00DD4B28">
              <w:rPr>
                <w:color w:val="000000"/>
                <w:sz w:val="22"/>
                <w:szCs w:val="22"/>
              </w:rPr>
              <w:lastRenderedPageBreak/>
              <w:t>бет. DOI: </w:t>
            </w:r>
            <w:hyperlink r:id="rId57" w:history="1">
              <w:r w:rsidRPr="00DD4B28">
                <w:rPr>
                  <w:rStyle w:val="a5"/>
                  <w:sz w:val="22"/>
                  <w:szCs w:val="22"/>
                </w:rPr>
                <w:t>https://doi.org/10.52260/2304-7216.2024.4(57).33</w:t>
              </w:r>
            </w:hyperlink>
          </w:p>
          <w:p w14:paraId="60761A0C" w14:textId="35AF095F" w:rsidR="00B120BF" w:rsidRPr="00DD4B28" w:rsidRDefault="004524C4" w:rsidP="00B019E7">
            <w:pPr>
              <w:jc w:val="both"/>
              <w:rPr>
                <w:sz w:val="22"/>
                <w:szCs w:val="22"/>
                <w:lang w:val="kk-KZ"/>
              </w:rPr>
            </w:pPr>
            <w:hyperlink r:id="rId58" w:history="1">
              <w:r w:rsidR="00B120BF" w:rsidRPr="00DD4B28">
                <w:rPr>
                  <w:rStyle w:val="a5"/>
                  <w:sz w:val="22"/>
                  <w:szCs w:val="22"/>
                </w:rPr>
                <w:t>http://vestnik.kuef.kz/web/uploads/file-vestnik/5d5c2550f2aa91b33c0210c8bad08eb6.pdf</w:t>
              </w:r>
            </w:hyperlink>
          </w:p>
        </w:tc>
        <w:tc>
          <w:tcPr>
            <w:tcW w:w="2126" w:type="dxa"/>
            <w:shd w:val="clear" w:color="auto" w:fill="auto"/>
          </w:tcPr>
          <w:p w14:paraId="2DD23532" w14:textId="27CBCAFB" w:rsidR="00B120BF" w:rsidRPr="00DD4B28" w:rsidRDefault="00B120BF" w:rsidP="00B120BF">
            <w:pPr>
              <w:pStyle w:val="ae"/>
              <w:shd w:val="clear" w:color="auto" w:fill="FFFFFF"/>
              <w:spacing w:before="0" w:beforeAutospacing="0" w:after="0" w:afterAutospacing="0"/>
              <w:jc w:val="center"/>
              <w:rPr>
                <w:rStyle w:val="normaltextrun"/>
                <w:rFonts w:eastAsiaTheme="minorEastAsia"/>
                <w:iCs/>
                <w:sz w:val="22"/>
                <w:szCs w:val="22"/>
                <w:lang w:val="kk-KZ"/>
              </w:rPr>
            </w:pPr>
            <w:proofErr w:type="spellStart"/>
            <w:r w:rsidRPr="00DD4B28">
              <w:rPr>
                <w:color w:val="000000"/>
                <w:sz w:val="22"/>
                <w:szCs w:val="22"/>
              </w:rPr>
              <w:lastRenderedPageBreak/>
              <w:t>Даулиева</w:t>
            </w:r>
            <w:proofErr w:type="spellEnd"/>
            <w:r w:rsidRPr="00DD4B28">
              <w:rPr>
                <w:color w:val="000000"/>
                <w:sz w:val="22"/>
                <w:szCs w:val="22"/>
              </w:rPr>
              <w:t xml:space="preserve"> Г.Р., </w:t>
            </w:r>
            <w:proofErr w:type="spellStart"/>
            <w:r w:rsidRPr="00DD4B28">
              <w:rPr>
                <w:color w:val="000000"/>
                <w:sz w:val="22"/>
                <w:szCs w:val="22"/>
              </w:rPr>
              <w:t>Ақылбекова</w:t>
            </w:r>
            <w:proofErr w:type="spellEnd"/>
            <w:r w:rsidRPr="00DD4B28">
              <w:rPr>
                <w:color w:val="000000"/>
                <w:sz w:val="22"/>
                <w:szCs w:val="22"/>
              </w:rPr>
              <w:t xml:space="preserve"> Д.Н.</w:t>
            </w:r>
            <w:r w:rsidRPr="00DD4B28">
              <w:rPr>
                <w:color w:val="000000"/>
                <w:sz w:val="22"/>
                <w:szCs w:val="22"/>
                <w:lang w:val="en-US"/>
              </w:rPr>
              <w:t xml:space="preserve">, </w:t>
            </w:r>
            <w:r w:rsidRPr="00DD4B28">
              <w:rPr>
                <w:b/>
                <w:color w:val="000000"/>
                <w:sz w:val="22"/>
                <w:szCs w:val="22"/>
                <w:u w:val="single"/>
                <w:lang w:val="kk-KZ"/>
              </w:rPr>
              <w:t>Андабаева Г. К.</w:t>
            </w:r>
          </w:p>
        </w:tc>
      </w:tr>
      <w:tr w:rsidR="00B120BF" w:rsidRPr="00B019E7" w14:paraId="20881061" w14:textId="77777777" w:rsidTr="002327C1">
        <w:tc>
          <w:tcPr>
            <w:tcW w:w="540" w:type="dxa"/>
            <w:shd w:val="clear" w:color="auto" w:fill="auto"/>
          </w:tcPr>
          <w:p w14:paraId="5C03498E" w14:textId="77777777" w:rsidR="00B120BF" w:rsidRPr="00B019E7" w:rsidRDefault="00B120BF" w:rsidP="00B120BF">
            <w:pPr>
              <w:pStyle w:val="a3"/>
              <w:numPr>
                <w:ilvl w:val="0"/>
                <w:numId w:val="22"/>
              </w:numPr>
              <w:ind w:left="0" w:firstLine="0"/>
              <w:rPr>
                <w:sz w:val="20"/>
                <w:szCs w:val="20"/>
                <w:lang w:val="kk-KZ"/>
              </w:rPr>
            </w:pPr>
          </w:p>
        </w:tc>
        <w:tc>
          <w:tcPr>
            <w:tcW w:w="2999" w:type="dxa"/>
            <w:shd w:val="clear" w:color="auto" w:fill="auto"/>
          </w:tcPr>
          <w:p w14:paraId="0529C2C0" w14:textId="2B759B27" w:rsidR="00B120BF" w:rsidRPr="0077254E" w:rsidRDefault="00B120BF" w:rsidP="00B019E7">
            <w:pPr>
              <w:autoSpaceDE w:val="0"/>
              <w:autoSpaceDN w:val="0"/>
              <w:adjustRightInd w:val="0"/>
              <w:jc w:val="both"/>
              <w:rPr>
                <w:sz w:val="22"/>
                <w:szCs w:val="22"/>
                <w:lang w:val="kk-KZ"/>
              </w:rPr>
            </w:pPr>
            <w:proofErr w:type="spellStart"/>
            <w:r w:rsidRPr="0077254E">
              <w:rPr>
                <w:color w:val="000000"/>
                <w:sz w:val="22"/>
                <w:szCs w:val="22"/>
              </w:rPr>
              <w:t>Кәсіпкерлік</w:t>
            </w:r>
            <w:proofErr w:type="spellEnd"/>
            <w:r w:rsidRPr="0077254E">
              <w:rPr>
                <w:color w:val="000000"/>
                <w:sz w:val="22"/>
                <w:szCs w:val="22"/>
              </w:rPr>
              <w:t xml:space="preserve"> </w:t>
            </w:r>
            <w:proofErr w:type="spellStart"/>
            <w:r w:rsidRPr="0077254E">
              <w:rPr>
                <w:color w:val="000000"/>
                <w:sz w:val="22"/>
                <w:szCs w:val="22"/>
              </w:rPr>
              <w:t>қызмет</w:t>
            </w:r>
            <w:proofErr w:type="spellEnd"/>
            <w:r w:rsidRPr="0077254E">
              <w:rPr>
                <w:color w:val="000000"/>
                <w:sz w:val="22"/>
                <w:szCs w:val="22"/>
              </w:rPr>
              <w:t xml:space="preserve"> </w:t>
            </w:r>
            <w:proofErr w:type="spellStart"/>
            <w:r w:rsidRPr="0077254E">
              <w:rPr>
                <w:color w:val="000000"/>
                <w:sz w:val="22"/>
                <w:szCs w:val="22"/>
              </w:rPr>
              <w:t>экономикалық</w:t>
            </w:r>
            <w:proofErr w:type="spellEnd"/>
            <w:r w:rsidRPr="0077254E">
              <w:rPr>
                <w:color w:val="000000"/>
                <w:sz w:val="22"/>
                <w:szCs w:val="22"/>
              </w:rPr>
              <w:t xml:space="preserve"> </w:t>
            </w:r>
            <w:proofErr w:type="spellStart"/>
            <w:r w:rsidRPr="0077254E">
              <w:rPr>
                <w:color w:val="000000"/>
                <w:sz w:val="22"/>
                <w:szCs w:val="22"/>
              </w:rPr>
              <w:t>дамудың</w:t>
            </w:r>
            <w:proofErr w:type="spellEnd"/>
            <w:r w:rsidRPr="0077254E">
              <w:rPr>
                <w:color w:val="000000"/>
                <w:sz w:val="22"/>
                <w:szCs w:val="22"/>
              </w:rPr>
              <w:t xml:space="preserve"> </w:t>
            </w:r>
            <w:proofErr w:type="spellStart"/>
            <w:r w:rsidRPr="0077254E">
              <w:rPr>
                <w:color w:val="000000"/>
                <w:sz w:val="22"/>
                <w:szCs w:val="22"/>
              </w:rPr>
              <w:t>анықтаушы</w:t>
            </w:r>
            <w:proofErr w:type="spellEnd"/>
            <w:r w:rsidRPr="0077254E">
              <w:rPr>
                <w:color w:val="000000"/>
                <w:sz w:val="22"/>
                <w:szCs w:val="22"/>
              </w:rPr>
              <w:t xml:space="preserve"> факторы </w:t>
            </w:r>
            <w:proofErr w:type="spellStart"/>
            <w:r w:rsidRPr="0077254E">
              <w:rPr>
                <w:color w:val="000000"/>
                <w:sz w:val="22"/>
                <w:szCs w:val="22"/>
              </w:rPr>
              <w:t>ретінде</w:t>
            </w:r>
            <w:proofErr w:type="spellEnd"/>
          </w:p>
        </w:tc>
        <w:tc>
          <w:tcPr>
            <w:tcW w:w="4111" w:type="dxa"/>
            <w:shd w:val="clear" w:color="auto" w:fill="auto"/>
          </w:tcPr>
          <w:p w14:paraId="1108F4B5" w14:textId="77777777" w:rsidR="00B120BF" w:rsidRPr="0077254E" w:rsidRDefault="00B120BF" w:rsidP="00B019E7">
            <w:pPr>
              <w:pBdr>
                <w:top w:val="nil"/>
                <w:left w:val="nil"/>
                <w:bottom w:val="nil"/>
                <w:right w:val="nil"/>
                <w:between w:val="nil"/>
              </w:pBdr>
              <w:shd w:val="clear" w:color="auto" w:fill="FFFFFF"/>
              <w:tabs>
                <w:tab w:val="left" w:pos="1134"/>
              </w:tabs>
              <w:jc w:val="both"/>
              <w:rPr>
                <w:color w:val="000000"/>
                <w:sz w:val="22"/>
                <w:szCs w:val="22"/>
              </w:rPr>
            </w:pPr>
            <w:r w:rsidRPr="0077254E">
              <w:rPr>
                <w:color w:val="000000"/>
                <w:sz w:val="22"/>
                <w:szCs w:val="22"/>
              </w:rPr>
              <w:t xml:space="preserve">// Х. </w:t>
            </w:r>
            <w:proofErr w:type="spellStart"/>
            <w:r w:rsidRPr="0077254E">
              <w:rPr>
                <w:color w:val="000000"/>
                <w:sz w:val="22"/>
                <w:szCs w:val="22"/>
              </w:rPr>
              <w:t>Досмұхамедов</w:t>
            </w:r>
            <w:proofErr w:type="spellEnd"/>
            <w:r w:rsidRPr="0077254E">
              <w:rPr>
                <w:color w:val="000000"/>
                <w:sz w:val="22"/>
                <w:szCs w:val="22"/>
              </w:rPr>
              <w:t xml:space="preserve"> </w:t>
            </w:r>
            <w:proofErr w:type="spellStart"/>
            <w:r w:rsidRPr="0077254E">
              <w:rPr>
                <w:color w:val="000000"/>
                <w:sz w:val="22"/>
                <w:szCs w:val="22"/>
              </w:rPr>
              <w:t>атындағы</w:t>
            </w:r>
            <w:proofErr w:type="spellEnd"/>
            <w:r w:rsidRPr="0077254E">
              <w:rPr>
                <w:color w:val="000000"/>
                <w:sz w:val="22"/>
                <w:szCs w:val="22"/>
              </w:rPr>
              <w:t xml:space="preserve"> Атырау </w:t>
            </w:r>
            <w:proofErr w:type="spellStart"/>
            <w:r w:rsidRPr="0077254E">
              <w:rPr>
                <w:color w:val="000000"/>
                <w:sz w:val="22"/>
                <w:szCs w:val="22"/>
              </w:rPr>
              <w:t>университетінің</w:t>
            </w:r>
            <w:proofErr w:type="spellEnd"/>
            <w:r w:rsidRPr="0077254E">
              <w:rPr>
                <w:color w:val="000000"/>
                <w:sz w:val="22"/>
                <w:szCs w:val="22"/>
              </w:rPr>
              <w:t xml:space="preserve"> </w:t>
            </w:r>
            <w:proofErr w:type="spellStart"/>
            <w:r w:rsidRPr="0077254E">
              <w:rPr>
                <w:color w:val="000000"/>
                <w:sz w:val="22"/>
                <w:szCs w:val="22"/>
              </w:rPr>
              <w:t>хабаршысы</w:t>
            </w:r>
            <w:proofErr w:type="spellEnd"/>
            <w:r w:rsidRPr="0077254E">
              <w:rPr>
                <w:color w:val="000000"/>
                <w:sz w:val="22"/>
                <w:szCs w:val="22"/>
              </w:rPr>
              <w:t xml:space="preserve">. – 2025. – № 1(76). – С. 313-324. </w:t>
            </w:r>
          </w:p>
          <w:p w14:paraId="1FA06F37" w14:textId="77777777" w:rsidR="00B120BF" w:rsidRPr="0077254E" w:rsidRDefault="00B120BF" w:rsidP="00B019E7">
            <w:pPr>
              <w:pBdr>
                <w:top w:val="nil"/>
                <w:left w:val="nil"/>
                <w:bottom w:val="nil"/>
                <w:right w:val="nil"/>
                <w:between w:val="nil"/>
              </w:pBdr>
              <w:shd w:val="clear" w:color="auto" w:fill="FFFFFF"/>
              <w:tabs>
                <w:tab w:val="left" w:pos="1134"/>
              </w:tabs>
              <w:jc w:val="both"/>
              <w:rPr>
                <w:color w:val="000000"/>
                <w:sz w:val="22"/>
                <w:szCs w:val="22"/>
              </w:rPr>
            </w:pPr>
            <w:r w:rsidRPr="0077254E">
              <w:rPr>
                <w:color w:val="000000"/>
                <w:sz w:val="22"/>
                <w:szCs w:val="22"/>
              </w:rPr>
              <w:t xml:space="preserve">DOI: </w:t>
            </w:r>
            <w:hyperlink r:id="rId59" w:history="1">
              <w:r w:rsidRPr="0077254E">
                <w:rPr>
                  <w:rStyle w:val="a5"/>
                  <w:sz w:val="22"/>
                  <w:szCs w:val="22"/>
                </w:rPr>
                <w:t>https://doi.org/10.47649/vau.25.v76.i1.26</w:t>
              </w:r>
            </w:hyperlink>
          </w:p>
          <w:p w14:paraId="2E210463" w14:textId="68D751F1" w:rsidR="00B120BF" w:rsidRPr="0077254E" w:rsidRDefault="004524C4" w:rsidP="00B019E7">
            <w:pPr>
              <w:jc w:val="both"/>
              <w:rPr>
                <w:sz w:val="22"/>
                <w:szCs w:val="22"/>
                <w:lang w:val="kk-KZ"/>
              </w:rPr>
            </w:pPr>
            <w:hyperlink r:id="rId60" w:history="1">
              <w:r w:rsidR="00B120BF" w:rsidRPr="0077254E">
                <w:rPr>
                  <w:rStyle w:val="a5"/>
                  <w:sz w:val="22"/>
                  <w:szCs w:val="22"/>
                </w:rPr>
                <w:t>https://www.vestnik-asu.kz/jour/article/view/1970</w:t>
              </w:r>
            </w:hyperlink>
          </w:p>
        </w:tc>
        <w:tc>
          <w:tcPr>
            <w:tcW w:w="2126" w:type="dxa"/>
            <w:shd w:val="clear" w:color="auto" w:fill="auto"/>
          </w:tcPr>
          <w:p w14:paraId="43B20C20" w14:textId="5E008899" w:rsidR="00B120BF" w:rsidRPr="0077254E" w:rsidRDefault="00B120BF" w:rsidP="003E1147">
            <w:pPr>
              <w:pStyle w:val="ae"/>
              <w:shd w:val="clear" w:color="auto" w:fill="FFFFFF"/>
              <w:spacing w:before="0" w:beforeAutospacing="0" w:after="0" w:afterAutospacing="0"/>
              <w:rPr>
                <w:rStyle w:val="normaltextrun"/>
                <w:rFonts w:eastAsiaTheme="minorEastAsia"/>
                <w:iCs/>
                <w:sz w:val="22"/>
                <w:szCs w:val="22"/>
                <w:lang w:val="en-US"/>
              </w:rPr>
            </w:pPr>
            <w:r w:rsidRPr="0077254E">
              <w:rPr>
                <w:b/>
                <w:color w:val="000000"/>
                <w:sz w:val="22"/>
                <w:szCs w:val="22"/>
                <w:u w:val="single"/>
                <w:lang w:val="kk-KZ"/>
              </w:rPr>
              <w:t>Андабаева Г. К.,</w:t>
            </w:r>
            <w:r w:rsidRPr="0077254E">
              <w:rPr>
                <w:color w:val="000000"/>
                <w:sz w:val="22"/>
                <w:szCs w:val="22"/>
                <w:lang w:val="en-US"/>
              </w:rPr>
              <w:t xml:space="preserve"> </w:t>
            </w:r>
            <w:proofErr w:type="spellStart"/>
            <w:r w:rsidRPr="0077254E">
              <w:rPr>
                <w:color w:val="000000"/>
                <w:sz w:val="22"/>
                <w:szCs w:val="22"/>
              </w:rPr>
              <w:t>Какижанова</w:t>
            </w:r>
            <w:proofErr w:type="spellEnd"/>
            <w:r w:rsidRPr="0077254E">
              <w:rPr>
                <w:color w:val="000000"/>
                <w:sz w:val="22"/>
                <w:szCs w:val="22"/>
              </w:rPr>
              <w:t xml:space="preserve"> Т.И., </w:t>
            </w:r>
            <w:proofErr w:type="spellStart"/>
            <w:r w:rsidRPr="0077254E">
              <w:rPr>
                <w:color w:val="000000"/>
                <w:sz w:val="22"/>
                <w:szCs w:val="22"/>
              </w:rPr>
              <w:t>Сатпаева</w:t>
            </w:r>
            <w:proofErr w:type="spellEnd"/>
            <w:r w:rsidRPr="0077254E">
              <w:rPr>
                <w:color w:val="000000"/>
                <w:sz w:val="22"/>
                <w:szCs w:val="22"/>
              </w:rPr>
              <w:t xml:space="preserve"> З.Т., </w:t>
            </w:r>
            <w:proofErr w:type="spellStart"/>
            <w:r w:rsidRPr="0077254E">
              <w:rPr>
                <w:color w:val="000000"/>
                <w:sz w:val="22"/>
                <w:szCs w:val="22"/>
              </w:rPr>
              <w:t>Кангалакова</w:t>
            </w:r>
            <w:proofErr w:type="spellEnd"/>
            <w:r w:rsidRPr="0077254E">
              <w:rPr>
                <w:color w:val="000000"/>
                <w:sz w:val="22"/>
                <w:szCs w:val="22"/>
              </w:rPr>
              <w:t xml:space="preserve"> Д.М.  </w:t>
            </w:r>
          </w:p>
        </w:tc>
      </w:tr>
      <w:tr w:rsidR="00B120BF" w:rsidRPr="00B019E7" w14:paraId="571878F7" w14:textId="77777777" w:rsidTr="002327C1">
        <w:trPr>
          <w:trHeight w:val="1550"/>
        </w:trPr>
        <w:tc>
          <w:tcPr>
            <w:tcW w:w="540" w:type="dxa"/>
            <w:shd w:val="clear" w:color="auto" w:fill="auto"/>
          </w:tcPr>
          <w:p w14:paraId="7ABDE05F" w14:textId="77777777" w:rsidR="00B120BF" w:rsidRPr="00B019E7" w:rsidRDefault="00B120BF" w:rsidP="00B120BF">
            <w:pPr>
              <w:pStyle w:val="a3"/>
              <w:numPr>
                <w:ilvl w:val="0"/>
                <w:numId w:val="22"/>
              </w:numPr>
              <w:ind w:left="0" w:firstLine="0"/>
              <w:rPr>
                <w:sz w:val="20"/>
                <w:szCs w:val="20"/>
                <w:lang w:val="kk-KZ"/>
              </w:rPr>
            </w:pPr>
          </w:p>
        </w:tc>
        <w:tc>
          <w:tcPr>
            <w:tcW w:w="2999" w:type="dxa"/>
            <w:shd w:val="clear" w:color="auto" w:fill="auto"/>
          </w:tcPr>
          <w:p w14:paraId="6155978B" w14:textId="167422A4" w:rsidR="00B120BF" w:rsidRPr="00645F7F" w:rsidRDefault="00B120BF" w:rsidP="00B120BF">
            <w:pPr>
              <w:autoSpaceDE w:val="0"/>
              <w:autoSpaceDN w:val="0"/>
              <w:adjustRightInd w:val="0"/>
              <w:jc w:val="both"/>
              <w:rPr>
                <w:sz w:val="22"/>
                <w:szCs w:val="22"/>
                <w:lang w:val="kk-KZ"/>
              </w:rPr>
            </w:pPr>
            <w:proofErr w:type="spellStart"/>
            <w:r w:rsidRPr="00645F7F">
              <w:rPr>
                <w:bCs/>
                <w:sz w:val="22"/>
                <w:szCs w:val="22"/>
              </w:rPr>
              <w:t>Креативті</w:t>
            </w:r>
            <w:proofErr w:type="spellEnd"/>
            <w:r w:rsidRPr="00645F7F">
              <w:rPr>
                <w:bCs/>
                <w:sz w:val="22"/>
                <w:szCs w:val="22"/>
              </w:rPr>
              <w:t xml:space="preserve"> </w:t>
            </w:r>
            <w:proofErr w:type="spellStart"/>
            <w:r w:rsidRPr="00645F7F">
              <w:rPr>
                <w:bCs/>
                <w:sz w:val="22"/>
                <w:szCs w:val="22"/>
              </w:rPr>
              <w:t>экономиканың</w:t>
            </w:r>
            <w:proofErr w:type="spellEnd"/>
            <w:r w:rsidRPr="00645F7F">
              <w:rPr>
                <w:bCs/>
                <w:sz w:val="22"/>
                <w:szCs w:val="22"/>
              </w:rPr>
              <w:t xml:space="preserve"> </w:t>
            </w:r>
            <w:proofErr w:type="spellStart"/>
            <w:r w:rsidRPr="00645F7F">
              <w:rPr>
                <w:bCs/>
                <w:sz w:val="22"/>
                <w:szCs w:val="22"/>
              </w:rPr>
              <w:t>Қазақстандағы</w:t>
            </w:r>
            <w:proofErr w:type="spellEnd"/>
            <w:r w:rsidRPr="00645F7F">
              <w:rPr>
                <w:bCs/>
                <w:sz w:val="22"/>
                <w:szCs w:val="22"/>
              </w:rPr>
              <w:t xml:space="preserve"> даму </w:t>
            </w:r>
            <w:proofErr w:type="spellStart"/>
            <w:r w:rsidRPr="00645F7F">
              <w:rPr>
                <w:bCs/>
                <w:sz w:val="22"/>
                <w:szCs w:val="22"/>
              </w:rPr>
              <w:t>перспективалары</w:t>
            </w:r>
            <w:proofErr w:type="spellEnd"/>
          </w:p>
        </w:tc>
        <w:tc>
          <w:tcPr>
            <w:tcW w:w="4111" w:type="dxa"/>
            <w:shd w:val="clear" w:color="auto" w:fill="auto"/>
          </w:tcPr>
          <w:p w14:paraId="2DF7A7E0" w14:textId="201B2C1A" w:rsidR="00B120BF" w:rsidRPr="00645F7F" w:rsidRDefault="00B120BF" w:rsidP="00B019E7">
            <w:pPr>
              <w:pBdr>
                <w:top w:val="nil"/>
                <w:left w:val="nil"/>
                <w:bottom w:val="nil"/>
                <w:right w:val="nil"/>
                <w:between w:val="nil"/>
              </w:pBdr>
              <w:shd w:val="clear" w:color="auto" w:fill="FFFFFF"/>
              <w:tabs>
                <w:tab w:val="left" w:pos="1134"/>
              </w:tabs>
              <w:jc w:val="both"/>
              <w:rPr>
                <w:rFonts w:eastAsia="TimesNewRomanPS-BoldMT"/>
                <w:sz w:val="22"/>
                <w:szCs w:val="22"/>
              </w:rPr>
            </w:pPr>
            <w:r w:rsidRPr="00645F7F">
              <w:rPr>
                <w:sz w:val="22"/>
                <w:szCs w:val="22"/>
              </w:rPr>
              <w:t xml:space="preserve">// </w:t>
            </w:r>
            <w:proofErr w:type="spellStart"/>
            <w:r w:rsidRPr="00645F7F">
              <w:rPr>
                <w:sz w:val="22"/>
                <w:szCs w:val="22"/>
              </w:rPr>
              <w:t>Торайғыров</w:t>
            </w:r>
            <w:proofErr w:type="spellEnd"/>
            <w:r w:rsidRPr="00645F7F">
              <w:rPr>
                <w:sz w:val="22"/>
                <w:szCs w:val="22"/>
              </w:rPr>
              <w:t xml:space="preserve"> </w:t>
            </w:r>
            <w:proofErr w:type="spellStart"/>
            <w:r w:rsidRPr="00645F7F">
              <w:rPr>
                <w:sz w:val="22"/>
                <w:szCs w:val="22"/>
              </w:rPr>
              <w:t>университетінің</w:t>
            </w:r>
            <w:proofErr w:type="spellEnd"/>
            <w:r w:rsidRPr="00645F7F">
              <w:rPr>
                <w:sz w:val="22"/>
                <w:szCs w:val="22"/>
              </w:rPr>
              <w:t xml:space="preserve"> </w:t>
            </w:r>
            <w:proofErr w:type="spellStart"/>
            <w:r w:rsidRPr="00645F7F">
              <w:rPr>
                <w:sz w:val="22"/>
                <w:szCs w:val="22"/>
              </w:rPr>
              <w:t>Хабаршысы</w:t>
            </w:r>
            <w:proofErr w:type="spellEnd"/>
            <w:r w:rsidRPr="00645F7F">
              <w:rPr>
                <w:sz w:val="22"/>
                <w:szCs w:val="22"/>
              </w:rPr>
              <w:t xml:space="preserve">, </w:t>
            </w:r>
            <w:r w:rsidRPr="00645F7F">
              <w:rPr>
                <w:sz w:val="22"/>
                <w:szCs w:val="22"/>
                <w:lang w:val="kk-KZ"/>
              </w:rPr>
              <w:t>Экономикалық серия</w:t>
            </w:r>
            <w:r w:rsidRPr="00645F7F">
              <w:rPr>
                <w:sz w:val="22"/>
                <w:szCs w:val="22"/>
              </w:rPr>
              <w:t xml:space="preserve">. </w:t>
            </w:r>
            <w:r w:rsidRPr="00645F7F">
              <w:rPr>
                <w:rFonts w:eastAsia="PalatinoLinotype-Roman"/>
                <w:sz w:val="22"/>
                <w:szCs w:val="22"/>
              </w:rPr>
              <w:t>– 2025. –</w:t>
            </w:r>
            <w:r w:rsidRPr="00645F7F">
              <w:rPr>
                <w:rFonts w:eastAsia="TimesNewRomanPS-BoldMT"/>
                <w:sz w:val="22"/>
                <w:szCs w:val="22"/>
              </w:rPr>
              <w:t xml:space="preserve"> №2.</w:t>
            </w:r>
            <w:r w:rsidR="00887357">
              <w:rPr>
                <w:rFonts w:eastAsia="TimesNewRomanPS-BoldMT"/>
                <w:sz w:val="22"/>
                <w:szCs w:val="22"/>
              </w:rPr>
              <w:t xml:space="preserve"> </w:t>
            </w:r>
            <w:r w:rsidR="00887357" w:rsidRPr="00645F7F">
              <w:rPr>
                <w:rFonts w:eastAsia="PalatinoLinotype-Roman"/>
                <w:sz w:val="22"/>
                <w:szCs w:val="22"/>
              </w:rPr>
              <w:t xml:space="preserve">– </w:t>
            </w:r>
            <w:r w:rsidRPr="00645F7F">
              <w:rPr>
                <w:rFonts w:eastAsia="TimesNewRomanPS-BoldMT"/>
                <w:sz w:val="22"/>
                <w:szCs w:val="22"/>
              </w:rPr>
              <w:t xml:space="preserve">б. 143-160. DOI: </w:t>
            </w:r>
            <w:hyperlink r:id="rId61" w:history="1">
              <w:r w:rsidRPr="00645F7F">
                <w:rPr>
                  <w:rStyle w:val="a5"/>
                  <w:rFonts w:eastAsia="TimesNewRomanPS-BoldMT"/>
                  <w:sz w:val="22"/>
                  <w:szCs w:val="22"/>
                </w:rPr>
                <w:t>https://doi.org/10.48081/FHND3783</w:t>
              </w:r>
            </w:hyperlink>
          </w:p>
          <w:p w14:paraId="2BA3933A" w14:textId="0C476F05" w:rsidR="00B120BF" w:rsidRPr="00645F7F" w:rsidRDefault="004524C4" w:rsidP="00EC5E0E">
            <w:pPr>
              <w:pBdr>
                <w:top w:val="nil"/>
                <w:left w:val="nil"/>
                <w:bottom w:val="nil"/>
                <w:right w:val="nil"/>
                <w:between w:val="nil"/>
              </w:pBdr>
              <w:shd w:val="clear" w:color="auto" w:fill="FFFFFF"/>
              <w:tabs>
                <w:tab w:val="left" w:pos="1134"/>
              </w:tabs>
              <w:jc w:val="both"/>
              <w:rPr>
                <w:sz w:val="22"/>
                <w:szCs w:val="22"/>
                <w:lang w:val="kk-KZ"/>
              </w:rPr>
            </w:pPr>
            <w:hyperlink r:id="rId62" w:history="1">
              <w:r w:rsidR="00B120BF" w:rsidRPr="00645F7F">
                <w:rPr>
                  <w:rStyle w:val="a5"/>
                  <w:sz w:val="22"/>
                  <w:szCs w:val="22"/>
                </w:rPr>
                <w:t>https://vestnik-economic.tou.edu.kz/storage/journals/127.pdf</w:t>
              </w:r>
            </w:hyperlink>
          </w:p>
        </w:tc>
        <w:tc>
          <w:tcPr>
            <w:tcW w:w="2126" w:type="dxa"/>
            <w:shd w:val="clear" w:color="auto" w:fill="auto"/>
          </w:tcPr>
          <w:p w14:paraId="3D53E8D8" w14:textId="090F79BD" w:rsidR="00B120BF" w:rsidRPr="00645F7F" w:rsidRDefault="00B120BF" w:rsidP="003E1147">
            <w:pPr>
              <w:pStyle w:val="ae"/>
              <w:shd w:val="clear" w:color="auto" w:fill="FFFFFF"/>
              <w:spacing w:before="0" w:beforeAutospacing="0" w:after="0" w:afterAutospacing="0"/>
              <w:rPr>
                <w:rStyle w:val="normaltextrun"/>
                <w:rFonts w:eastAsiaTheme="minorEastAsia"/>
                <w:iCs/>
                <w:sz w:val="22"/>
                <w:szCs w:val="22"/>
                <w:lang w:val="kk-KZ"/>
              </w:rPr>
            </w:pPr>
            <w:proofErr w:type="spellStart"/>
            <w:r w:rsidRPr="00645F7F">
              <w:rPr>
                <w:bCs/>
                <w:sz w:val="22"/>
                <w:szCs w:val="22"/>
              </w:rPr>
              <w:t>Болатбек</w:t>
            </w:r>
            <w:proofErr w:type="spellEnd"/>
            <w:r w:rsidRPr="00645F7F">
              <w:rPr>
                <w:bCs/>
                <w:sz w:val="22"/>
                <w:szCs w:val="22"/>
              </w:rPr>
              <w:t xml:space="preserve"> Е. Ә., </w:t>
            </w:r>
            <w:proofErr w:type="spellStart"/>
            <w:r w:rsidRPr="00645F7F">
              <w:rPr>
                <w:bCs/>
                <w:sz w:val="22"/>
                <w:szCs w:val="22"/>
              </w:rPr>
              <w:t>Какижанова</w:t>
            </w:r>
            <w:proofErr w:type="spellEnd"/>
            <w:r w:rsidRPr="00645F7F">
              <w:rPr>
                <w:bCs/>
                <w:sz w:val="22"/>
                <w:szCs w:val="22"/>
              </w:rPr>
              <w:t xml:space="preserve"> Т. И.</w:t>
            </w:r>
            <w:r w:rsidRPr="00645F7F">
              <w:rPr>
                <w:bCs/>
                <w:sz w:val="22"/>
                <w:szCs w:val="22"/>
                <w:lang w:val="en-US"/>
              </w:rPr>
              <w:t xml:space="preserve">, </w:t>
            </w:r>
            <w:r w:rsidRPr="00645F7F">
              <w:rPr>
                <w:b/>
                <w:color w:val="000000"/>
                <w:sz w:val="22"/>
                <w:szCs w:val="22"/>
                <w:u w:val="single"/>
                <w:lang w:val="kk-KZ"/>
              </w:rPr>
              <w:t>Андабаева Г. К.</w:t>
            </w:r>
          </w:p>
        </w:tc>
      </w:tr>
      <w:tr w:rsidR="00B120BF" w:rsidRPr="00C42765" w14:paraId="47633D09" w14:textId="77777777" w:rsidTr="002327C1">
        <w:tc>
          <w:tcPr>
            <w:tcW w:w="540" w:type="dxa"/>
            <w:shd w:val="clear" w:color="auto" w:fill="auto"/>
          </w:tcPr>
          <w:p w14:paraId="1DB94B4D" w14:textId="77777777" w:rsidR="00B120BF" w:rsidRPr="00C42765" w:rsidRDefault="00B120BF" w:rsidP="00B120BF">
            <w:pPr>
              <w:pStyle w:val="a3"/>
              <w:numPr>
                <w:ilvl w:val="0"/>
                <w:numId w:val="22"/>
              </w:numPr>
              <w:ind w:left="0" w:firstLine="0"/>
              <w:rPr>
                <w:sz w:val="22"/>
                <w:szCs w:val="22"/>
                <w:lang w:val="kk-KZ"/>
              </w:rPr>
            </w:pPr>
          </w:p>
        </w:tc>
        <w:tc>
          <w:tcPr>
            <w:tcW w:w="2999" w:type="dxa"/>
            <w:shd w:val="clear" w:color="auto" w:fill="auto"/>
          </w:tcPr>
          <w:p w14:paraId="688A8C68" w14:textId="58A90CB2" w:rsidR="00B120BF" w:rsidRPr="00817C81" w:rsidRDefault="00887357" w:rsidP="00B120BF">
            <w:pPr>
              <w:autoSpaceDE w:val="0"/>
              <w:autoSpaceDN w:val="0"/>
              <w:adjustRightInd w:val="0"/>
              <w:rPr>
                <w:sz w:val="22"/>
                <w:szCs w:val="22"/>
                <w:lang w:val="kk-KZ"/>
              </w:rPr>
            </w:pPr>
            <w:r w:rsidRPr="00817C81">
              <w:rPr>
                <w:sz w:val="22"/>
                <w:szCs w:val="22"/>
                <w:lang w:val="kk-KZ"/>
              </w:rPr>
              <w:t>Экономикалық тиімділік және жасанды интеллектті ауыл шаруашылығында қолдану әлеуеті: жаһандық үрдістер мен Қазақстан үшін мүмкіндіктер</w:t>
            </w:r>
          </w:p>
        </w:tc>
        <w:tc>
          <w:tcPr>
            <w:tcW w:w="4111" w:type="dxa"/>
            <w:shd w:val="clear" w:color="auto" w:fill="auto"/>
          </w:tcPr>
          <w:p w14:paraId="775ADC91" w14:textId="2B70226A" w:rsidR="00887357" w:rsidRPr="00817C81" w:rsidRDefault="00887357" w:rsidP="00887357">
            <w:pPr>
              <w:pBdr>
                <w:top w:val="nil"/>
                <w:left w:val="nil"/>
                <w:bottom w:val="nil"/>
                <w:right w:val="nil"/>
                <w:between w:val="nil"/>
              </w:pBdr>
              <w:shd w:val="clear" w:color="auto" w:fill="FFFFFF"/>
              <w:tabs>
                <w:tab w:val="left" w:pos="1134"/>
              </w:tabs>
              <w:jc w:val="both"/>
              <w:rPr>
                <w:sz w:val="22"/>
                <w:szCs w:val="22"/>
                <w:shd w:val="clear" w:color="auto" w:fill="FFFFFF"/>
              </w:rPr>
            </w:pPr>
            <w:r w:rsidRPr="00817C81">
              <w:rPr>
                <w:sz w:val="22"/>
                <w:szCs w:val="22"/>
                <w:shd w:val="clear" w:color="auto" w:fill="FFFFFF"/>
              </w:rPr>
              <w:t xml:space="preserve">// </w:t>
            </w:r>
            <w:proofErr w:type="spellStart"/>
            <w:r w:rsidRPr="00817C81">
              <w:rPr>
                <w:sz w:val="22"/>
                <w:szCs w:val="22"/>
                <w:shd w:val="clear" w:color="auto" w:fill="FFFFFF"/>
              </w:rPr>
              <w:t>The</w:t>
            </w:r>
            <w:proofErr w:type="spellEnd"/>
            <w:r w:rsidRPr="00817C81">
              <w:rPr>
                <w:sz w:val="22"/>
                <w:szCs w:val="22"/>
                <w:shd w:val="clear" w:color="auto" w:fill="FFFFFF"/>
              </w:rPr>
              <w:t xml:space="preserve"> </w:t>
            </w:r>
            <w:proofErr w:type="spellStart"/>
            <w:r w:rsidRPr="00817C81">
              <w:rPr>
                <w:sz w:val="22"/>
                <w:szCs w:val="22"/>
                <w:shd w:val="clear" w:color="auto" w:fill="FFFFFF"/>
              </w:rPr>
              <w:t>Journal</w:t>
            </w:r>
            <w:proofErr w:type="spellEnd"/>
            <w:r w:rsidRPr="00817C81">
              <w:rPr>
                <w:sz w:val="22"/>
                <w:szCs w:val="22"/>
                <w:shd w:val="clear" w:color="auto" w:fill="FFFFFF"/>
              </w:rPr>
              <w:t xml:space="preserve"> </w:t>
            </w:r>
            <w:proofErr w:type="spellStart"/>
            <w:r w:rsidRPr="00817C81">
              <w:rPr>
                <w:sz w:val="22"/>
                <w:szCs w:val="22"/>
                <w:shd w:val="clear" w:color="auto" w:fill="FFFFFF"/>
              </w:rPr>
              <w:t>of</w:t>
            </w:r>
            <w:proofErr w:type="spellEnd"/>
            <w:r w:rsidRPr="00817C81">
              <w:rPr>
                <w:sz w:val="22"/>
                <w:szCs w:val="22"/>
                <w:shd w:val="clear" w:color="auto" w:fill="FFFFFF"/>
              </w:rPr>
              <w:t xml:space="preserve"> </w:t>
            </w:r>
            <w:proofErr w:type="spellStart"/>
            <w:r w:rsidRPr="00817C81">
              <w:rPr>
                <w:sz w:val="22"/>
                <w:szCs w:val="22"/>
                <w:shd w:val="clear" w:color="auto" w:fill="FFFFFF"/>
              </w:rPr>
              <w:t>Economic</w:t>
            </w:r>
            <w:proofErr w:type="spellEnd"/>
            <w:r w:rsidRPr="00817C81">
              <w:rPr>
                <w:sz w:val="22"/>
                <w:szCs w:val="22"/>
                <w:shd w:val="clear" w:color="auto" w:fill="FFFFFF"/>
              </w:rPr>
              <w:t xml:space="preserve"> </w:t>
            </w:r>
            <w:proofErr w:type="spellStart"/>
            <w:r w:rsidRPr="00817C81">
              <w:rPr>
                <w:sz w:val="22"/>
                <w:szCs w:val="22"/>
                <w:shd w:val="clear" w:color="auto" w:fill="FFFFFF"/>
              </w:rPr>
              <w:t>Research</w:t>
            </w:r>
            <w:proofErr w:type="spellEnd"/>
            <w:r w:rsidRPr="00817C81">
              <w:rPr>
                <w:sz w:val="22"/>
                <w:szCs w:val="22"/>
                <w:shd w:val="clear" w:color="auto" w:fill="FFFFFF"/>
              </w:rPr>
              <w:t xml:space="preserve"> &amp; </w:t>
            </w:r>
            <w:proofErr w:type="spellStart"/>
            <w:r w:rsidRPr="00817C81">
              <w:rPr>
                <w:sz w:val="22"/>
                <w:szCs w:val="22"/>
                <w:shd w:val="clear" w:color="auto" w:fill="FFFFFF"/>
              </w:rPr>
              <w:t>Business</w:t>
            </w:r>
            <w:proofErr w:type="spellEnd"/>
            <w:r w:rsidRPr="00817C81">
              <w:rPr>
                <w:sz w:val="22"/>
                <w:szCs w:val="22"/>
                <w:shd w:val="clear" w:color="auto" w:fill="FFFFFF"/>
              </w:rPr>
              <w:t xml:space="preserve"> </w:t>
            </w:r>
            <w:proofErr w:type="spellStart"/>
            <w:r w:rsidRPr="00817C81">
              <w:rPr>
                <w:sz w:val="22"/>
                <w:szCs w:val="22"/>
                <w:shd w:val="clear" w:color="auto" w:fill="FFFFFF"/>
              </w:rPr>
              <w:t>Administration</w:t>
            </w:r>
            <w:proofErr w:type="spellEnd"/>
            <w:r w:rsidRPr="00817C81">
              <w:rPr>
                <w:sz w:val="22"/>
                <w:szCs w:val="22"/>
                <w:shd w:val="clear" w:color="auto" w:fill="FFFFFF"/>
              </w:rPr>
              <w:t xml:space="preserve">. </w:t>
            </w:r>
            <w:r w:rsidRPr="00817C81">
              <w:rPr>
                <w:rFonts w:eastAsia="PalatinoLinotype-Roman"/>
                <w:sz w:val="22"/>
                <w:szCs w:val="22"/>
              </w:rPr>
              <w:t xml:space="preserve">–  2025. – № </w:t>
            </w:r>
            <w:r w:rsidRPr="00817C81">
              <w:rPr>
                <w:sz w:val="22"/>
                <w:szCs w:val="22"/>
                <w:shd w:val="clear" w:color="auto" w:fill="FFFFFF"/>
              </w:rPr>
              <w:t xml:space="preserve">2 (152). </w:t>
            </w:r>
            <w:r w:rsidRPr="00817C81">
              <w:rPr>
                <w:color w:val="000000"/>
                <w:sz w:val="22"/>
                <w:szCs w:val="22"/>
              </w:rPr>
              <w:t xml:space="preserve">– </w:t>
            </w:r>
            <w:r w:rsidRPr="00817C81">
              <w:rPr>
                <w:color w:val="000000"/>
                <w:sz w:val="22"/>
                <w:szCs w:val="22"/>
                <w:lang w:val="kk-KZ"/>
              </w:rPr>
              <w:t>б</w:t>
            </w:r>
            <w:r w:rsidRPr="00817C81">
              <w:rPr>
                <w:color w:val="000000"/>
                <w:sz w:val="22"/>
                <w:szCs w:val="22"/>
              </w:rPr>
              <w:t xml:space="preserve">. 3-20. DOI: </w:t>
            </w:r>
            <w:hyperlink r:id="rId63" w:history="1">
              <w:r w:rsidRPr="00817C81">
                <w:rPr>
                  <w:rStyle w:val="a5"/>
                  <w:sz w:val="22"/>
                  <w:szCs w:val="22"/>
                  <w:shd w:val="clear" w:color="auto" w:fill="FFFFFF"/>
                </w:rPr>
                <w:t>https://doi.org/10.26577/be202515221</w:t>
              </w:r>
            </w:hyperlink>
          </w:p>
          <w:p w14:paraId="26395DE8" w14:textId="075BA6ED" w:rsidR="00887357" w:rsidRPr="00817C81" w:rsidRDefault="004524C4" w:rsidP="00887357">
            <w:pPr>
              <w:rPr>
                <w:sz w:val="22"/>
                <w:szCs w:val="22"/>
              </w:rPr>
            </w:pPr>
            <w:hyperlink r:id="rId64" w:history="1">
              <w:r w:rsidR="00887357" w:rsidRPr="00817C81">
                <w:rPr>
                  <w:rStyle w:val="a5"/>
                  <w:sz w:val="22"/>
                  <w:szCs w:val="22"/>
                  <w:lang w:val="kk-KZ"/>
                </w:rPr>
                <w:t>https://be.kaznu.kz/index.php/math/issue/view/114</w:t>
              </w:r>
            </w:hyperlink>
          </w:p>
        </w:tc>
        <w:tc>
          <w:tcPr>
            <w:tcW w:w="2126" w:type="dxa"/>
            <w:shd w:val="clear" w:color="auto" w:fill="auto"/>
          </w:tcPr>
          <w:p w14:paraId="01D444E2" w14:textId="2B9374E1" w:rsidR="00B120BF" w:rsidRPr="00817C81" w:rsidRDefault="00887357" w:rsidP="00887357">
            <w:pPr>
              <w:pStyle w:val="ae"/>
              <w:shd w:val="clear" w:color="auto" w:fill="FFFFFF"/>
              <w:spacing w:before="0" w:beforeAutospacing="0" w:after="0" w:afterAutospacing="0"/>
              <w:rPr>
                <w:rStyle w:val="normaltextrun"/>
                <w:rFonts w:eastAsiaTheme="minorEastAsia"/>
                <w:iCs/>
                <w:sz w:val="22"/>
                <w:szCs w:val="22"/>
                <w:lang w:val="kk-KZ"/>
              </w:rPr>
            </w:pPr>
            <w:proofErr w:type="spellStart"/>
            <w:r w:rsidRPr="00817C81">
              <w:rPr>
                <w:sz w:val="22"/>
                <w:szCs w:val="22"/>
                <w:shd w:val="clear" w:color="auto" w:fill="FFFFFF"/>
              </w:rPr>
              <w:t>Калиева</w:t>
            </w:r>
            <w:proofErr w:type="spellEnd"/>
            <w:r w:rsidRPr="00817C81">
              <w:rPr>
                <w:sz w:val="22"/>
                <w:szCs w:val="22"/>
                <w:shd w:val="clear" w:color="auto" w:fill="FFFFFF"/>
              </w:rPr>
              <w:t xml:space="preserve"> А.Е., </w:t>
            </w:r>
            <w:proofErr w:type="spellStart"/>
            <w:r w:rsidRPr="00817C81">
              <w:rPr>
                <w:sz w:val="22"/>
                <w:szCs w:val="22"/>
                <w:shd w:val="clear" w:color="auto" w:fill="FFFFFF"/>
              </w:rPr>
              <w:t>Салибекова</w:t>
            </w:r>
            <w:proofErr w:type="spellEnd"/>
            <w:r w:rsidRPr="00817C81">
              <w:rPr>
                <w:sz w:val="22"/>
                <w:szCs w:val="22"/>
                <w:shd w:val="clear" w:color="auto" w:fill="FFFFFF"/>
              </w:rPr>
              <w:t xml:space="preserve"> П.Қ., </w:t>
            </w:r>
            <w:proofErr w:type="spellStart"/>
            <w:r w:rsidRPr="00817C81">
              <w:rPr>
                <w:b/>
                <w:sz w:val="22"/>
                <w:szCs w:val="22"/>
                <w:u w:val="single"/>
                <w:shd w:val="clear" w:color="auto" w:fill="FFFFFF"/>
              </w:rPr>
              <w:t>Андабаева</w:t>
            </w:r>
            <w:proofErr w:type="spellEnd"/>
            <w:r w:rsidRPr="00817C81">
              <w:rPr>
                <w:b/>
                <w:sz w:val="22"/>
                <w:szCs w:val="22"/>
                <w:u w:val="single"/>
                <w:shd w:val="clear" w:color="auto" w:fill="FFFFFF"/>
              </w:rPr>
              <w:t xml:space="preserve"> Г.К.,</w:t>
            </w:r>
            <w:r w:rsidRPr="00817C81">
              <w:rPr>
                <w:sz w:val="22"/>
                <w:szCs w:val="22"/>
                <w:shd w:val="clear" w:color="auto" w:fill="FFFFFF"/>
              </w:rPr>
              <w:t xml:space="preserve"> </w:t>
            </w:r>
            <w:proofErr w:type="spellStart"/>
            <w:proofErr w:type="gramStart"/>
            <w:r w:rsidRPr="00817C81">
              <w:rPr>
                <w:sz w:val="22"/>
                <w:szCs w:val="22"/>
                <w:shd w:val="clear" w:color="auto" w:fill="FFFFFF"/>
              </w:rPr>
              <w:t>Балтабай</w:t>
            </w:r>
            <w:proofErr w:type="spellEnd"/>
            <w:r w:rsidRPr="00817C81">
              <w:rPr>
                <w:sz w:val="22"/>
                <w:szCs w:val="22"/>
                <w:shd w:val="clear" w:color="auto" w:fill="FFFFFF"/>
              </w:rPr>
              <w:t xml:space="preserve">  Т.М.</w:t>
            </w:r>
            <w:proofErr w:type="gramEnd"/>
          </w:p>
        </w:tc>
      </w:tr>
      <w:tr w:rsidR="000B2EF1" w:rsidRPr="00C42765" w14:paraId="17DD7542" w14:textId="77777777" w:rsidTr="002327C1">
        <w:tc>
          <w:tcPr>
            <w:tcW w:w="540" w:type="dxa"/>
            <w:shd w:val="clear" w:color="auto" w:fill="auto"/>
          </w:tcPr>
          <w:p w14:paraId="60F81BAF" w14:textId="77777777" w:rsidR="000B2EF1" w:rsidRPr="00C42765" w:rsidRDefault="000B2EF1" w:rsidP="000B2EF1">
            <w:pPr>
              <w:pStyle w:val="a3"/>
              <w:numPr>
                <w:ilvl w:val="0"/>
                <w:numId w:val="22"/>
              </w:numPr>
              <w:ind w:left="0" w:firstLine="0"/>
              <w:rPr>
                <w:sz w:val="22"/>
                <w:szCs w:val="22"/>
                <w:lang w:val="kk-KZ"/>
              </w:rPr>
            </w:pPr>
          </w:p>
        </w:tc>
        <w:tc>
          <w:tcPr>
            <w:tcW w:w="2999" w:type="dxa"/>
            <w:shd w:val="clear" w:color="auto" w:fill="auto"/>
          </w:tcPr>
          <w:p w14:paraId="294AE76F" w14:textId="3D60211F" w:rsidR="000B2EF1" w:rsidRPr="000B2EF1" w:rsidRDefault="000B2EF1" w:rsidP="000B2EF1">
            <w:pPr>
              <w:autoSpaceDE w:val="0"/>
              <w:autoSpaceDN w:val="0"/>
              <w:adjustRightInd w:val="0"/>
              <w:rPr>
                <w:sz w:val="22"/>
                <w:szCs w:val="22"/>
                <w:lang w:val="kk-KZ"/>
              </w:rPr>
            </w:pPr>
            <w:proofErr w:type="spellStart"/>
            <w:r w:rsidRPr="000B2EF1">
              <w:rPr>
                <w:sz w:val="22"/>
                <w:szCs w:val="22"/>
              </w:rPr>
              <w:t>Impact</w:t>
            </w:r>
            <w:proofErr w:type="spellEnd"/>
            <w:r w:rsidRPr="000B2EF1">
              <w:rPr>
                <w:sz w:val="22"/>
                <w:szCs w:val="22"/>
              </w:rPr>
              <w:t xml:space="preserve"> </w:t>
            </w:r>
            <w:proofErr w:type="spellStart"/>
            <w:r w:rsidRPr="000B2EF1">
              <w:rPr>
                <w:sz w:val="22"/>
                <w:szCs w:val="22"/>
              </w:rPr>
              <w:t>of</w:t>
            </w:r>
            <w:proofErr w:type="spellEnd"/>
            <w:r w:rsidRPr="000B2EF1">
              <w:rPr>
                <w:sz w:val="22"/>
                <w:szCs w:val="22"/>
              </w:rPr>
              <w:t xml:space="preserve"> </w:t>
            </w:r>
            <w:proofErr w:type="spellStart"/>
            <w:r w:rsidRPr="000B2EF1">
              <w:rPr>
                <w:sz w:val="22"/>
                <w:szCs w:val="22"/>
              </w:rPr>
              <w:t>good</w:t>
            </w:r>
            <w:proofErr w:type="spellEnd"/>
            <w:r w:rsidRPr="000B2EF1">
              <w:rPr>
                <w:sz w:val="22"/>
                <w:szCs w:val="22"/>
              </w:rPr>
              <w:t xml:space="preserve"> </w:t>
            </w:r>
            <w:proofErr w:type="spellStart"/>
            <w:r w:rsidRPr="000B2EF1">
              <w:rPr>
                <w:sz w:val="22"/>
                <w:szCs w:val="22"/>
              </w:rPr>
              <w:t>governance</w:t>
            </w:r>
            <w:proofErr w:type="spellEnd"/>
            <w:r w:rsidRPr="000B2EF1">
              <w:rPr>
                <w:sz w:val="22"/>
                <w:szCs w:val="22"/>
              </w:rPr>
              <w:t xml:space="preserve"> </w:t>
            </w:r>
            <w:proofErr w:type="spellStart"/>
            <w:r w:rsidRPr="000B2EF1">
              <w:rPr>
                <w:sz w:val="22"/>
                <w:szCs w:val="22"/>
              </w:rPr>
              <w:t>indicators</w:t>
            </w:r>
            <w:proofErr w:type="spellEnd"/>
            <w:r w:rsidRPr="000B2EF1">
              <w:rPr>
                <w:sz w:val="22"/>
                <w:szCs w:val="22"/>
              </w:rPr>
              <w:t xml:space="preserve"> </w:t>
            </w:r>
            <w:proofErr w:type="spellStart"/>
            <w:r w:rsidRPr="000B2EF1">
              <w:rPr>
                <w:sz w:val="22"/>
                <w:szCs w:val="22"/>
              </w:rPr>
              <w:t>on</w:t>
            </w:r>
            <w:proofErr w:type="spellEnd"/>
            <w:r w:rsidRPr="000B2EF1">
              <w:rPr>
                <w:sz w:val="22"/>
                <w:szCs w:val="22"/>
              </w:rPr>
              <w:t xml:space="preserve"> </w:t>
            </w:r>
            <w:proofErr w:type="spellStart"/>
            <w:r w:rsidRPr="000B2EF1">
              <w:rPr>
                <w:sz w:val="22"/>
                <w:szCs w:val="22"/>
              </w:rPr>
              <w:t>socio-economic</w:t>
            </w:r>
            <w:proofErr w:type="spellEnd"/>
            <w:r w:rsidRPr="000B2EF1">
              <w:rPr>
                <w:sz w:val="22"/>
                <w:szCs w:val="22"/>
              </w:rPr>
              <w:t xml:space="preserve"> </w:t>
            </w:r>
            <w:proofErr w:type="spellStart"/>
            <w:r w:rsidRPr="000B2EF1">
              <w:rPr>
                <w:sz w:val="22"/>
                <w:szCs w:val="22"/>
              </w:rPr>
              <w:t>development</w:t>
            </w:r>
            <w:proofErr w:type="spellEnd"/>
            <w:r w:rsidRPr="000B2EF1">
              <w:rPr>
                <w:sz w:val="22"/>
                <w:szCs w:val="22"/>
              </w:rPr>
              <w:t xml:space="preserve"> </w:t>
            </w:r>
            <w:proofErr w:type="spellStart"/>
            <w:r w:rsidRPr="000B2EF1">
              <w:rPr>
                <w:sz w:val="22"/>
                <w:szCs w:val="22"/>
              </w:rPr>
              <w:t>indices</w:t>
            </w:r>
            <w:proofErr w:type="spellEnd"/>
          </w:p>
        </w:tc>
        <w:tc>
          <w:tcPr>
            <w:tcW w:w="4111" w:type="dxa"/>
            <w:shd w:val="clear" w:color="auto" w:fill="auto"/>
          </w:tcPr>
          <w:p w14:paraId="2BE37B94" w14:textId="77777777" w:rsidR="000B2EF1" w:rsidRPr="000B2EF1" w:rsidRDefault="000B2EF1" w:rsidP="000B2EF1">
            <w:pPr>
              <w:rPr>
                <w:sz w:val="22"/>
                <w:szCs w:val="22"/>
              </w:rPr>
            </w:pPr>
            <w:r w:rsidRPr="000B2EF1">
              <w:rPr>
                <w:color w:val="000000"/>
                <w:sz w:val="22"/>
                <w:szCs w:val="22"/>
              </w:rPr>
              <w:t xml:space="preserve">// </w:t>
            </w:r>
            <w:proofErr w:type="spellStart"/>
            <w:r w:rsidRPr="000B2EF1">
              <w:rPr>
                <w:color w:val="000000"/>
                <w:sz w:val="22"/>
                <w:szCs w:val="22"/>
              </w:rPr>
              <w:t>Қазақ</w:t>
            </w:r>
            <w:proofErr w:type="spellEnd"/>
            <w:r w:rsidRPr="000B2EF1">
              <w:rPr>
                <w:color w:val="000000"/>
                <w:sz w:val="22"/>
                <w:szCs w:val="22"/>
              </w:rPr>
              <w:t xml:space="preserve"> экономика, </w:t>
            </w:r>
            <w:proofErr w:type="spellStart"/>
            <w:r w:rsidRPr="000B2EF1">
              <w:rPr>
                <w:color w:val="000000"/>
                <w:sz w:val="22"/>
                <w:szCs w:val="22"/>
              </w:rPr>
              <w:t>қаржы</w:t>
            </w:r>
            <w:proofErr w:type="spellEnd"/>
            <w:r w:rsidRPr="000B2EF1">
              <w:rPr>
                <w:color w:val="000000"/>
                <w:sz w:val="22"/>
                <w:szCs w:val="22"/>
              </w:rPr>
              <w:t xml:space="preserve"> </w:t>
            </w:r>
            <w:proofErr w:type="spellStart"/>
            <w:r w:rsidRPr="000B2EF1">
              <w:rPr>
                <w:color w:val="000000"/>
                <w:sz w:val="22"/>
                <w:szCs w:val="22"/>
              </w:rPr>
              <w:t>және</w:t>
            </w:r>
            <w:proofErr w:type="spellEnd"/>
            <w:r w:rsidRPr="000B2EF1">
              <w:rPr>
                <w:color w:val="000000"/>
                <w:sz w:val="22"/>
                <w:szCs w:val="22"/>
              </w:rPr>
              <w:t xml:space="preserve"> </w:t>
            </w:r>
            <w:proofErr w:type="spellStart"/>
            <w:r w:rsidRPr="000B2EF1">
              <w:rPr>
                <w:color w:val="000000"/>
                <w:sz w:val="22"/>
                <w:szCs w:val="22"/>
              </w:rPr>
              <w:t>халықаралық</w:t>
            </w:r>
            <w:proofErr w:type="spellEnd"/>
            <w:r w:rsidRPr="000B2EF1">
              <w:rPr>
                <w:color w:val="000000"/>
                <w:sz w:val="22"/>
                <w:szCs w:val="22"/>
              </w:rPr>
              <w:t xml:space="preserve"> </w:t>
            </w:r>
            <w:proofErr w:type="spellStart"/>
            <w:r w:rsidRPr="000B2EF1">
              <w:rPr>
                <w:color w:val="000000"/>
                <w:sz w:val="22"/>
                <w:szCs w:val="22"/>
              </w:rPr>
              <w:t>сауда</w:t>
            </w:r>
            <w:proofErr w:type="spellEnd"/>
            <w:r w:rsidRPr="000B2EF1">
              <w:rPr>
                <w:color w:val="000000"/>
                <w:sz w:val="22"/>
                <w:szCs w:val="22"/>
              </w:rPr>
              <w:t xml:space="preserve"> </w:t>
            </w:r>
            <w:proofErr w:type="spellStart"/>
            <w:r w:rsidRPr="000B2EF1">
              <w:rPr>
                <w:color w:val="000000"/>
                <w:sz w:val="22"/>
                <w:szCs w:val="22"/>
              </w:rPr>
              <w:t>университетінің</w:t>
            </w:r>
            <w:proofErr w:type="spellEnd"/>
            <w:r w:rsidRPr="000B2EF1">
              <w:rPr>
                <w:color w:val="000000"/>
                <w:sz w:val="22"/>
                <w:szCs w:val="22"/>
              </w:rPr>
              <w:t xml:space="preserve"> </w:t>
            </w:r>
            <w:proofErr w:type="spellStart"/>
            <w:r w:rsidRPr="000B2EF1">
              <w:rPr>
                <w:color w:val="000000"/>
                <w:sz w:val="22"/>
                <w:szCs w:val="22"/>
              </w:rPr>
              <w:t>Жаршысы</w:t>
            </w:r>
            <w:proofErr w:type="spellEnd"/>
            <w:r w:rsidRPr="000B2EF1">
              <w:rPr>
                <w:color w:val="000000"/>
                <w:sz w:val="22"/>
                <w:szCs w:val="22"/>
                <w:lang w:val="kk-KZ"/>
              </w:rPr>
              <w:t xml:space="preserve">. </w:t>
            </w:r>
            <w:r w:rsidRPr="000B2EF1">
              <w:rPr>
                <w:color w:val="000000"/>
                <w:sz w:val="22"/>
                <w:szCs w:val="22"/>
              </w:rPr>
              <w:t xml:space="preserve">– 2025 – №2 (59). – 405-412 бет. </w:t>
            </w:r>
            <w:r w:rsidRPr="000B2EF1">
              <w:rPr>
                <w:sz w:val="22"/>
                <w:szCs w:val="22"/>
              </w:rPr>
              <w:t xml:space="preserve">DOI: </w:t>
            </w:r>
            <w:hyperlink r:id="rId65" w:history="1">
              <w:r w:rsidRPr="000B2EF1">
                <w:rPr>
                  <w:rStyle w:val="a5"/>
                  <w:sz w:val="22"/>
                  <w:szCs w:val="22"/>
                </w:rPr>
                <w:t>https://doi.org/10.52260/2304-7216.2025.2(59).46</w:t>
              </w:r>
            </w:hyperlink>
          </w:p>
          <w:p w14:paraId="399D6584" w14:textId="5108A406" w:rsidR="000B2EF1" w:rsidRPr="000B2EF1" w:rsidRDefault="004524C4" w:rsidP="000B2EF1">
            <w:pPr>
              <w:pBdr>
                <w:top w:val="nil"/>
                <w:left w:val="nil"/>
                <w:bottom w:val="nil"/>
                <w:right w:val="nil"/>
                <w:between w:val="nil"/>
              </w:pBdr>
              <w:shd w:val="clear" w:color="auto" w:fill="FFFFFF"/>
              <w:tabs>
                <w:tab w:val="left" w:pos="1134"/>
              </w:tabs>
              <w:jc w:val="both"/>
              <w:rPr>
                <w:sz w:val="22"/>
                <w:szCs w:val="22"/>
                <w:shd w:val="clear" w:color="auto" w:fill="FFFFFF"/>
              </w:rPr>
            </w:pPr>
            <w:hyperlink r:id="rId66" w:history="1">
              <w:r w:rsidR="000B2EF1" w:rsidRPr="000B2EF1">
                <w:rPr>
                  <w:rStyle w:val="a5"/>
                  <w:sz w:val="22"/>
                  <w:szCs w:val="22"/>
                </w:rPr>
                <w:t>http://vestnik.kuef.kz/web/uploads/file-vestnik/e49b12a5d135c0cf8bfd90ca02987634.pdf</w:t>
              </w:r>
            </w:hyperlink>
          </w:p>
        </w:tc>
        <w:tc>
          <w:tcPr>
            <w:tcW w:w="2126" w:type="dxa"/>
            <w:shd w:val="clear" w:color="auto" w:fill="auto"/>
          </w:tcPr>
          <w:p w14:paraId="53894A0D" w14:textId="77777777" w:rsidR="000B2EF1" w:rsidRPr="000B2EF1" w:rsidRDefault="000B2EF1" w:rsidP="000B2EF1">
            <w:pPr>
              <w:pStyle w:val="ae"/>
              <w:shd w:val="clear" w:color="auto" w:fill="FFFFFF"/>
              <w:spacing w:before="0" w:beforeAutospacing="0" w:after="0" w:afterAutospacing="0"/>
              <w:rPr>
                <w:sz w:val="22"/>
                <w:szCs w:val="22"/>
              </w:rPr>
            </w:pPr>
            <w:r w:rsidRPr="000B2EF1">
              <w:rPr>
                <w:sz w:val="22"/>
                <w:szCs w:val="22"/>
                <w:lang w:val="en-US"/>
              </w:rPr>
              <w:t xml:space="preserve">S. </w:t>
            </w:r>
            <w:proofErr w:type="spellStart"/>
            <w:r w:rsidRPr="000B2EF1">
              <w:rPr>
                <w:sz w:val="22"/>
                <w:szCs w:val="22"/>
              </w:rPr>
              <w:t>Umirzakov</w:t>
            </w:r>
            <w:proofErr w:type="spellEnd"/>
            <w:r w:rsidRPr="000B2EF1">
              <w:rPr>
                <w:sz w:val="22"/>
                <w:szCs w:val="22"/>
              </w:rPr>
              <w:t xml:space="preserve">, </w:t>
            </w:r>
          </w:p>
          <w:p w14:paraId="54EAC6B0" w14:textId="77777777" w:rsidR="000B2EF1" w:rsidRPr="000B2EF1" w:rsidRDefault="000B2EF1" w:rsidP="000B2EF1">
            <w:pPr>
              <w:pStyle w:val="ae"/>
              <w:shd w:val="clear" w:color="auto" w:fill="FFFFFF"/>
              <w:spacing w:before="0" w:beforeAutospacing="0" w:after="0" w:afterAutospacing="0"/>
              <w:rPr>
                <w:sz w:val="22"/>
                <w:szCs w:val="22"/>
              </w:rPr>
            </w:pPr>
            <w:r w:rsidRPr="000B2EF1">
              <w:rPr>
                <w:sz w:val="22"/>
                <w:szCs w:val="22"/>
              </w:rPr>
              <w:t xml:space="preserve">T. </w:t>
            </w:r>
            <w:proofErr w:type="spellStart"/>
            <w:r w:rsidRPr="000B2EF1">
              <w:rPr>
                <w:sz w:val="22"/>
                <w:szCs w:val="22"/>
              </w:rPr>
              <w:t>Kakizhanova</w:t>
            </w:r>
            <w:proofErr w:type="spellEnd"/>
            <w:r w:rsidRPr="000B2EF1">
              <w:rPr>
                <w:sz w:val="22"/>
                <w:szCs w:val="22"/>
              </w:rPr>
              <w:t xml:space="preserve">, </w:t>
            </w:r>
          </w:p>
          <w:p w14:paraId="664C4AC6" w14:textId="4DD53257" w:rsidR="000B2EF1" w:rsidRPr="000B2EF1" w:rsidRDefault="000B2EF1" w:rsidP="000B2EF1">
            <w:pPr>
              <w:pStyle w:val="ae"/>
              <w:shd w:val="clear" w:color="auto" w:fill="FFFFFF"/>
              <w:spacing w:before="0" w:beforeAutospacing="0" w:after="0" w:afterAutospacing="0"/>
              <w:rPr>
                <w:sz w:val="22"/>
                <w:szCs w:val="22"/>
                <w:shd w:val="clear" w:color="auto" w:fill="FFFFFF"/>
              </w:rPr>
            </w:pPr>
            <w:r w:rsidRPr="000B2EF1">
              <w:rPr>
                <w:b/>
                <w:sz w:val="22"/>
                <w:szCs w:val="22"/>
                <w:u w:val="single"/>
              </w:rPr>
              <w:t xml:space="preserve">G. </w:t>
            </w:r>
            <w:proofErr w:type="spellStart"/>
            <w:r w:rsidRPr="000B2EF1">
              <w:rPr>
                <w:b/>
                <w:sz w:val="22"/>
                <w:szCs w:val="22"/>
                <w:u w:val="single"/>
              </w:rPr>
              <w:t>Andabayeva</w:t>
            </w:r>
            <w:proofErr w:type="spellEnd"/>
          </w:p>
        </w:tc>
      </w:tr>
      <w:tr w:rsidR="00CB2298" w:rsidRPr="00C42765" w14:paraId="47979471" w14:textId="77777777" w:rsidTr="002327C1">
        <w:tc>
          <w:tcPr>
            <w:tcW w:w="540" w:type="dxa"/>
            <w:shd w:val="clear" w:color="auto" w:fill="auto"/>
          </w:tcPr>
          <w:p w14:paraId="205D3D87" w14:textId="77777777" w:rsidR="00CB2298" w:rsidRPr="00C42765" w:rsidRDefault="00CB2298" w:rsidP="00CB2298">
            <w:pPr>
              <w:pStyle w:val="a3"/>
              <w:numPr>
                <w:ilvl w:val="0"/>
                <w:numId w:val="22"/>
              </w:numPr>
              <w:ind w:left="0" w:firstLine="0"/>
              <w:rPr>
                <w:sz w:val="22"/>
                <w:szCs w:val="22"/>
                <w:lang w:val="kk-KZ"/>
              </w:rPr>
            </w:pPr>
          </w:p>
        </w:tc>
        <w:tc>
          <w:tcPr>
            <w:tcW w:w="2999" w:type="dxa"/>
            <w:shd w:val="clear" w:color="auto" w:fill="auto"/>
          </w:tcPr>
          <w:p w14:paraId="340E393D" w14:textId="59512444" w:rsidR="00CB2298" w:rsidRPr="00FC4DF0" w:rsidRDefault="00FC4DF0" w:rsidP="00CB2298">
            <w:pPr>
              <w:autoSpaceDE w:val="0"/>
              <w:autoSpaceDN w:val="0"/>
              <w:adjustRightInd w:val="0"/>
              <w:rPr>
                <w:lang w:val="kk-KZ"/>
              </w:rPr>
            </w:pPr>
            <w:r>
              <w:rPr>
                <w:lang w:val="kk-KZ"/>
              </w:rPr>
              <w:t>Өндірістегі жазатайым оқиғадан сақтандырудың шетелдік тәжірибесі</w:t>
            </w:r>
          </w:p>
        </w:tc>
        <w:tc>
          <w:tcPr>
            <w:tcW w:w="4111" w:type="dxa"/>
            <w:shd w:val="clear" w:color="auto" w:fill="auto"/>
          </w:tcPr>
          <w:p w14:paraId="0919DF3C" w14:textId="728570CF" w:rsidR="00FC4DF0" w:rsidRPr="0077254E" w:rsidRDefault="00FC4DF0" w:rsidP="00FC4DF0">
            <w:pPr>
              <w:pBdr>
                <w:top w:val="nil"/>
                <w:left w:val="nil"/>
                <w:bottom w:val="nil"/>
                <w:right w:val="nil"/>
                <w:between w:val="nil"/>
              </w:pBdr>
              <w:shd w:val="clear" w:color="auto" w:fill="FFFFFF"/>
              <w:tabs>
                <w:tab w:val="left" w:pos="1134"/>
              </w:tabs>
              <w:jc w:val="both"/>
              <w:rPr>
                <w:color w:val="000000"/>
                <w:sz w:val="22"/>
                <w:szCs w:val="22"/>
              </w:rPr>
            </w:pPr>
            <w:r w:rsidRPr="0077254E">
              <w:rPr>
                <w:color w:val="000000"/>
                <w:sz w:val="22"/>
                <w:szCs w:val="22"/>
              </w:rPr>
              <w:t xml:space="preserve">// </w:t>
            </w:r>
            <w:r>
              <w:rPr>
                <w:lang w:val="kk-KZ"/>
              </w:rPr>
              <w:t>Университет еңбектері</w:t>
            </w:r>
            <w:r w:rsidRPr="0077254E">
              <w:rPr>
                <w:color w:val="000000"/>
                <w:sz w:val="22"/>
                <w:szCs w:val="22"/>
              </w:rPr>
              <w:t xml:space="preserve">. – 2025. – № </w:t>
            </w:r>
            <w:r>
              <w:rPr>
                <w:color w:val="000000"/>
                <w:sz w:val="22"/>
                <w:szCs w:val="22"/>
              </w:rPr>
              <w:t>3</w:t>
            </w:r>
            <w:r w:rsidRPr="0077254E">
              <w:rPr>
                <w:color w:val="000000"/>
                <w:sz w:val="22"/>
                <w:szCs w:val="22"/>
              </w:rPr>
              <w:t>. – С. 3</w:t>
            </w:r>
            <w:r>
              <w:rPr>
                <w:color w:val="000000"/>
                <w:sz w:val="22"/>
                <w:szCs w:val="22"/>
              </w:rPr>
              <w:t>53</w:t>
            </w:r>
            <w:r w:rsidRPr="0077254E">
              <w:rPr>
                <w:color w:val="000000"/>
                <w:sz w:val="22"/>
                <w:szCs w:val="22"/>
              </w:rPr>
              <w:t>-3</w:t>
            </w:r>
            <w:r>
              <w:rPr>
                <w:color w:val="000000"/>
                <w:sz w:val="22"/>
                <w:szCs w:val="22"/>
              </w:rPr>
              <w:t>61</w:t>
            </w:r>
            <w:r w:rsidRPr="0077254E">
              <w:rPr>
                <w:color w:val="000000"/>
                <w:sz w:val="22"/>
                <w:szCs w:val="22"/>
              </w:rPr>
              <w:t xml:space="preserve">. </w:t>
            </w:r>
          </w:p>
          <w:p w14:paraId="01EAA627" w14:textId="54D1DAC5" w:rsidR="00FC4DF0" w:rsidRDefault="00FC4DF0" w:rsidP="00FC4DF0">
            <w:pPr>
              <w:rPr>
                <w:color w:val="000000"/>
                <w:sz w:val="22"/>
                <w:szCs w:val="22"/>
              </w:rPr>
            </w:pPr>
            <w:proofErr w:type="gramStart"/>
            <w:r w:rsidRPr="0077254E">
              <w:rPr>
                <w:color w:val="000000"/>
                <w:sz w:val="22"/>
                <w:szCs w:val="22"/>
              </w:rPr>
              <w:t>DOI:</w:t>
            </w:r>
            <w:r>
              <w:rPr>
                <w:color w:val="000000"/>
                <w:sz w:val="22"/>
                <w:szCs w:val="22"/>
              </w:rPr>
              <w:t xml:space="preserve"> </w:t>
            </w:r>
            <w:r w:rsidRPr="00BC7B2F">
              <w:t xml:space="preserve"> </w:t>
            </w:r>
            <w:hyperlink r:id="rId67" w:history="1">
              <w:r w:rsidRPr="00E7489B">
                <w:rPr>
                  <w:rStyle w:val="a5"/>
                  <w:sz w:val="22"/>
                  <w:szCs w:val="22"/>
                </w:rPr>
                <w:t>https://doi.org/10.52209/1609-1825_2025_3_353</w:t>
              </w:r>
              <w:proofErr w:type="gramEnd"/>
            </w:hyperlink>
          </w:p>
          <w:p w14:paraId="20B6A0CB" w14:textId="36097B5D" w:rsidR="00CB2298" w:rsidRPr="00640D15" w:rsidRDefault="004524C4" w:rsidP="00FC4DF0">
            <w:pPr>
              <w:rPr>
                <w:lang w:val="kk-KZ"/>
              </w:rPr>
            </w:pPr>
            <w:hyperlink r:id="rId68" w:history="1">
              <w:r w:rsidR="00FC4DF0" w:rsidRPr="00E7489B">
                <w:rPr>
                  <w:rStyle w:val="a5"/>
                  <w:sz w:val="22"/>
                  <w:szCs w:val="22"/>
                </w:rPr>
                <w:t>https://tu.kstu.kz/archive/issue/107</w:t>
              </w:r>
            </w:hyperlink>
            <w:r w:rsidR="00FC4DF0" w:rsidRPr="0077254E">
              <w:rPr>
                <w:color w:val="000000"/>
                <w:sz w:val="22"/>
                <w:szCs w:val="22"/>
              </w:rPr>
              <w:t xml:space="preserve"> </w:t>
            </w:r>
          </w:p>
        </w:tc>
        <w:tc>
          <w:tcPr>
            <w:tcW w:w="2126" w:type="dxa"/>
            <w:shd w:val="clear" w:color="auto" w:fill="auto"/>
          </w:tcPr>
          <w:p w14:paraId="7B3E388D" w14:textId="77777777" w:rsidR="00CB2298" w:rsidRDefault="00FC4DF0" w:rsidP="00FC4DF0">
            <w:pPr>
              <w:pStyle w:val="ae"/>
              <w:shd w:val="clear" w:color="auto" w:fill="FFFFFF"/>
              <w:spacing w:before="0" w:beforeAutospacing="0" w:after="0" w:afterAutospacing="0"/>
              <w:rPr>
                <w:b/>
                <w:sz w:val="22"/>
                <w:szCs w:val="22"/>
                <w:u w:val="single"/>
                <w:shd w:val="clear" w:color="auto" w:fill="FFFFFF"/>
              </w:rPr>
            </w:pPr>
            <w:proofErr w:type="spellStart"/>
            <w:r w:rsidRPr="00817C81">
              <w:rPr>
                <w:b/>
                <w:sz w:val="22"/>
                <w:szCs w:val="22"/>
                <w:u w:val="single"/>
                <w:shd w:val="clear" w:color="auto" w:fill="FFFFFF"/>
              </w:rPr>
              <w:t>Андабаева</w:t>
            </w:r>
            <w:proofErr w:type="spellEnd"/>
            <w:r w:rsidRPr="00817C81">
              <w:rPr>
                <w:b/>
                <w:sz w:val="22"/>
                <w:szCs w:val="22"/>
                <w:u w:val="single"/>
                <w:shd w:val="clear" w:color="auto" w:fill="FFFFFF"/>
              </w:rPr>
              <w:t xml:space="preserve"> Г.К.,</w:t>
            </w:r>
          </w:p>
          <w:p w14:paraId="1943581A" w14:textId="23FCD87A" w:rsidR="00FC4DF0" w:rsidRPr="00FC4DF0" w:rsidRDefault="00FC4DF0" w:rsidP="00FC4DF0">
            <w:pPr>
              <w:pStyle w:val="ae"/>
              <w:shd w:val="clear" w:color="auto" w:fill="FFFFFF"/>
              <w:spacing w:before="0" w:beforeAutospacing="0" w:after="0" w:afterAutospacing="0"/>
              <w:rPr>
                <w:rStyle w:val="normaltextrun"/>
                <w:rFonts w:eastAsiaTheme="minorEastAsia"/>
                <w:iCs/>
                <w:sz w:val="22"/>
                <w:szCs w:val="22"/>
                <w:lang w:val="kk-KZ"/>
              </w:rPr>
            </w:pPr>
            <w:r w:rsidRPr="00FC4DF0">
              <w:rPr>
                <w:shd w:val="clear" w:color="auto" w:fill="FFFFFF"/>
                <w:lang w:val="kk-KZ"/>
              </w:rPr>
              <w:t>Ерниязова</w:t>
            </w:r>
            <w:r>
              <w:rPr>
                <w:shd w:val="clear" w:color="auto" w:fill="FFFFFF"/>
                <w:lang w:val="kk-KZ"/>
              </w:rPr>
              <w:t xml:space="preserve"> Ж.Н., Уталиева Р.С., Сабирова Р.К., Мугауина Р.У.</w:t>
            </w:r>
          </w:p>
        </w:tc>
      </w:tr>
      <w:tr w:rsidR="00616254" w:rsidRPr="00C42765" w14:paraId="46AD15FA" w14:textId="77777777" w:rsidTr="0006209C">
        <w:tc>
          <w:tcPr>
            <w:tcW w:w="9776" w:type="dxa"/>
            <w:gridSpan w:val="4"/>
            <w:shd w:val="clear" w:color="auto" w:fill="auto"/>
          </w:tcPr>
          <w:p w14:paraId="5E5A3B98" w14:textId="3D0D3525" w:rsidR="00616254" w:rsidRPr="00817C81" w:rsidRDefault="00616254" w:rsidP="00616254">
            <w:pPr>
              <w:pStyle w:val="ae"/>
              <w:shd w:val="clear" w:color="auto" w:fill="FFFFFF"/>
              <w:spacing w:before="0" w:beforeAutospacing="0" w:after="0" w:afterAutospacing="0"/>
              <w:jc w:val="center"/>
              <w:rPr>
                <w:b/>
                <w:sz w:val="22"/>
                <w:szCs w:val="22"/>
                <w:u w:val="single"/>
                <w:shd w:val="clear" w:color="auto" w:fill="FFFFFF"/>
              </w:rPr>
            </w:pPr>
            <w:r w:rsidRPr="001F1C2F">
              <w:rPr>
                <w:b/>
                <w:bCs/>
                <w:sz w:val="22"/>
                <w:szCs w:val="22"/>
                <w:lang w:val="kk-KZ"/>
              </w:rPr>
              <w:t>Басқа ғылыми мерзімді басылымдардағы жарияланымдар</w:t>
            </w:r>
          </w:p>
        </w:tc>
      </w:tr>
      <w:tr w:rsidR="00616254" w:rsidRPr="00C42765" w14:paraId="0776C786" w14:textId="77777777" w:rsidTr="002327C1">
        <w:tc>
          <w:tcPr>
            <w:tcW w:w="540" w:type="dxa"/>
            <w:shd w:val="clear" w:color="auto" w:fill="auto"/>
          </w:tcPr>
          <w:p w14:paraId="741F7C7F" w14:textId="77777777" w:rsidR="00616254" w:rsidRPr="00C42765" w:rsidRDefault="00616254" w:rsidP="00616254">
            <w:pPr>
              <w:pStyle w:val="a3"/>
              <w:numPr>
                <w:ilvl w:val="0"/>
                <w:numId w:val="22"/>
              </w:numPr>
              <w:ind w:left="0" w:firstLine="0"/>
              <w:rPr>
                <w:sz w:val="22"/>
                <w:szCs w:val="22"/>
                <w:lang w:val="kk-KZ"/>
              </w:rPr>
            </w:pPr>
          </w:p>
        </w:tc>
        <w:tc>
          <w:tcPr>
            <w:tcW w:w="2999" w:type="dxa"/>
            <w:shd w:val="clear" w:color="auto" w:fill="auto"/>
          </w:tcPr>
          <w:p w14:paraId="76F815FC" w14:textId="177E9788" w:rsidR="00616254" w:rsidRDefault="00616254" w:rsidP="00616254">
            <w:pPr>
              <w:autoSpaceDE w:val="0"/>
              <w:autoSpaceDN w:val="0"/>
              <w:adjustRightInd w:val="0"/>
              <w:rPr>
                <w:lang w:val="kk-KZ"/>
              </w:rPr>
            </w:pPr>
            <w:proofErr w:type="spellStart"/>
            <w:r w:rsidRPr="00E83547">
              <w:rPr>
                <w:color w:val="000000"/>
                <w:sz w:val="22"/>
                <w:szCs w:val="22"/>
              </w:rPr>
              <w:t>Қазақстандағы</w:t>
            </w:r>
            <w:proofErr w:type="spellEnd"/>
            <w:r w:rsidRPr="00E83547">
              <w:rPr>
                <w:color w:val="000000"/>
                <w:sz w:val="22"/>
                <w:szCs w:val="22"/>
              </w:rPr>
              <w:t xml:space="preserve"> </w:t>
            </w:r>
            <w:proofErr w:type="spellStart"/>
            <w:r w:rsidRPr="00E83547">
              <w:rPr>
                <w:color w:val="000000"/>
                <w:sz w:val="22"/>
                <w:szCs w:val="22"/>
              </w:rPr>
              <w:t>инновациялық</w:t>
            </w:r>
            <w:proofErr w:type="spellEnd"/>
            <w:r w:rsidRPr="00E83547">
              <w:rPr>
                <w:color w:val="000000"/>
                <w:sz w:val="22"/>
                <w:szCs w:val="22"/>
              </w:rPr>
              <w:t xml:space="preserve"> </w:t>
            </w:r>
            <w:proofErr w:type="spellStart"/>
            <w:r w:rsidRPr="00E83547">
              <w:rPr>
                <w:color w:val="000000"/>
                <w:sz w:val="22"/>
                <w:szCs w:val="22"/>
              </w:rPr>
              <w:t>кәсіпкерліктің</w:t>
            </w:r>
            <w:proofErr w:type="spellEnd"/>
            <w:r w:rsidRPr="00E83547">
              <w:rPr>
                <w:color w:val="000000"/>
                <w:sz w:val="22"/>
                <w:szCs w:val="22"/>
              </w:rPr>
              <w:t xml:space="preserve"> </w:t>
            </w:r>
            <w:proofErr w:type="spellStart"/>
            <w:r w:rsidRPr="00E83547">
              <w:rPr>
                <w:color w:val="000000"/>
                <w:sz w:val="22"/>
                <w:szCs w:val="22"/>
              </w:rPr>
              <w:t>дамуы</w:t>
            </w:r>
            <w:proofErr w:type="spellEnd"/>
            <w:r w:rsidRPr="00E83547">
              <w:rPr>
                <w:color w:val="000000"/>
                <w:sz w:val="22"/>
                <w:szCs w:val="22"/>
              </w:rPr>
              <w:t xml:space="preserve"> </w:t>
            </w:r>
            <w:proofErr w:type="spellStart"/>
            <w:r w:rsidRPr="00E83547">
              <w:rPr>
                <w:color w:val="000000"/>
                <w:sz w:val="22"/>
                <w:szCs w:val="22"/>
              </w:rPr>
              <w:t>және</w:t>
            </w:r>
            <w:proofErr w:type="spellEnd"/>
            <w:r w:rsidRPr="00E83547">
              <w:rPr>
                <w:color w:val="000000"/>
                <w:sz w:val="22"/>
                <w:szCs w:val="22"/>
              </w:rPr>
              <w:t xml:space="preserve"> </w:t>
            </w:r>
            <w:proofErr w:type="spellStart"/>
            <w:r w:rsidRPr="00E83547">
              <w:rPr>
                <w:color w:val="000000"/>
                <w:sz w:val="22"/>
                <w:szCs w:val="22"/>
              </w:rPr>
              <w:t>оның</w:t>
            </w:r>
            <w:proofErr w:type="spellEnd"/>
            <w:r w:rsidRPr="00E83547">
              <w:rPr>
                <w:color w:val="000000"/>
                <w:sz w:val="22"/>
                <w:szCs w:val="22"/>
              </w:rPr>
              <w:t xml:space="preserve"> </w:t>
            </w:r>
            <w:proofErr w:type="spellStart"/>
            <w:r w:rsidRPr="00E83547">
              <w:rPr>
                <w:color w:val="000000"/>
                <w:sz w:val="22"/>
                <w:szCs w:val="22"/>
              </w:rPr>
              <w:t>экономикадағы</w:t>
            </w:r>
            <w:proofErr w:type="spellEnd"/>
            <w:r w:rsidRPr="00E83547">
              <w:rPr>
                <w:color w:val="000000"/>
                <w:sz w:val="22"/>
                <w:szCs w:val="22"/>
              </w:rPr>
              <w:t xml:space="preserve"> </w:t>
            </w:r>
            <w:proofErr w:type="spellStart"/>
            <w:r w:rsidRPr="00E83547">
              <w:rPr>
                <w:color w:val="000000"/>
                <w:sz w:val="22"/>
                <w:szCs w:val="22"/>
              </w:rPr>
              <w:t>тиімділігі</w:t>
            </w:r>
            <w:proofErr w:type="spellEnd"/>
          </w:p>
        </w:tc>
        <w:tc>
          <w:tcPr>
            <w:tcW w:w="4111" w:type="dxa"/>
            <w:shd w:val="clear" w:color="auto" w:fill="auto"/>
          </w:tcPr>
          <w:p w14:paraId="6E880349" w14:textId="77777777" w:rsidR="00616254" w:rsidRPr="00E83547" w:rsidRDefault="00616254" w:rsidP="00616254">
            <w:pPr>
              <w:jc w:val="both"/>
              <w:rPr>
                <w:color w:val="0000FF"/>
                <w:sz w:val="22"/>
                <w:szCs w:val="22"/>
                <w:u w:val="single"/>
              </w:rPr>
            </w:pPr>
            <w:proofErr w:type="spellStart"/>
            <w:r w:rsidRPr="00E83547">
              <w:rPr>
                <w:color w:val="000000"/>
                <w:sz w:val="22"/>
                <w:szCs w:val="22"/>
              </w:rPr>
              <w:t>Х.Досмұхамедов</w:t>
            </w:r>
            <w:proofErr w:type="spellEnd"/>
            <w:r w:rsidRPr="00E83547">
              <w:rPr>
                <w:color w:val="000000"/>
                <w:sz w:val="22"/>
                <w:szCs w:val="22"/>
              </w:rPr>
              <w:t xml:space="preserve"> </w:t>
            </w:r>
            <w:proofErr w:type="spellStart"/>
            <w:r w:rsidRPr="00E83547">
              <w:rPr>
                <w:color w:val="000000"/>
                <w:sz w:val="22"/>
                <w:szCs w:val="22"/>
              </w:rPr>
              <w:t>атындағы</w:t>
            </w:r>
            <w:proofErr w:type="spellEnd"/>
            <w:r w:rsidRPr="00E83547">
              <w:rPr>
                <w:color w:val="000000"/>
                <w:sz w:val="22"/>
                <w:szCs w:val="22"/>
              </w:rPr>
              <w:t xml:space="preserve"> Атырау </w:t>
            </w:r>
            <w:proofErr w:type="spellStart"/>
            <w:r w:rsidRPr="00E83547">
              <w:rPr>
                <w:color w:val="000000"/>
                <w:sz w:val="22"/>
                <w:szCs w:val="22"/>
              </w:rPr>
              <w:t>университетінің</w:t>
            </w:r>
            <w:proofErr w:type="spellEnd"/>
            <w:r w:rsidRPr="00E83547">
              <w:rPr>
                <w:color w:val="000000"/>
                <w:sz w:val="22"/>
                <w:szCs w:val="22"/>
              </w:rPr>
              <w:t xml:space="preserve"> </w:t>
            </w:r>
            <w:proofErr w:type="spellStart"/>
            <w:r w:rsidRPr="00E83547">
              <w:rPr>
                <w:color w:val="000000"/>
                <w:sz w:val="22"/>
                <w:szCs w:val="22"/>
              </w:rPr>
              <w:t>Хабаршысы</w:t>
            </w:r>
            <w:proofErr w:type="spellEnd"/>
            <w:r w:rsidRPr="00E83547">
              <w:rPr>
                <w:color w:val="000000"/>
                <w:sz w:val="22"/>
                <w:szCs w:val="22"/>
              </w:rPr>
              <w:t xml:space="preserve">. – 2022. – № 3 (66). – б. 91-99. DOI: </w:t>
            </w:r>
            <w:hyperlink r:id="rId69">
              <w:r w:rsidRPr="00E83547">
                <w:rPr>
                  <w:color w:val="0000FF"/>
                  <w:sz w:val="22"/>
                  <w:szCs w:val="22"/>
                  <w:u w:val="single"/>
                </w:rPr>
                <w:t>https://doi.org/10.47649/vau.2022.v66.i3.09</w:t>
              </w:r>
            </w:hyperlink>
          </w:p>
          <w:p w14:paraId="26705C82" w14:textId="72F30146" w:rsidR="00616254" w:rsidRPr="0077254E" w:rsidRDefault="004524C4" w:rsidP="00616254">
            <w:pPr>
              <w:pBdr>
                <w:top w:val="nil"/>
                <w:left w:val="nil"/>
                <w:bottom w:val="nil"/>
                <w:right w:val="nil"/>
                <w:between w:val="nil"/>
              </w:pBdr>
              <w:shd w:val="clear" w:color="auto" w:fill="FFFFFF"/>
              <w:tabs>
                <w:tab w:val="left" w:pos="1134"/>
              </w:tabs>
              <w:jc w:val="both"/>
              <w:rPr>
                <w:color w:val="000000"/>
                <w:sz w:val="22"/>
                <w:szCs w:val="22"/>
              </w:rPr>
            </w:pPr>
            <w:hyperlink r:id="rId70" w:history="1">
              <w:r w:rsidR="00616254" w:rsidRPr="00E83547">
                <w:rPr>
                  <w:rStyle w:val="a5"/>
                  <w:sz w:val="22"/>
                  <w:szCs w:val="22"/>
                  <w:lang w:val="kk-KZ"/>
                </w:rPr>
                <w:t>https://www.vestnik-asu.kz/jour/issue/view/28</w:t>
              </w:r>
            </w:hyperlink>
          </w:p>
        </w:tc>
        <w:tc>
          <w:tcPr>
            <w:tcW w:w="2126" w:type="dxa"/>
            <w:shd w:val="clear" w:color="auto" w:fill="auto"/>
          </w:tcPr>
          <w:p w14:paraId="3F99B9B9" w14:textId="6F84E113" w:rsidR="00616254" w:rsidRPr="00817C81" w:rsidRDefault="00616254" w:rsidP="00616254">
            <w:pPr>
              <w:pStyle w:val="ae"/>
              <w:shd w:val="clear" w:color="auto" w:fill="FFFFFF"/>
              <w:spacing w:before="0" w:beforeAutospacing="0" w:after="0" w:afterAutospacing="0"/>
              <w:rPr>
                <w:b/>
                <w:sz w:val="22"/>
                <w:szCs w:val="22"/>
                <w:u w:val="single"/>
                <w:shd w:val="clear" w:color="auto" w:fill="FFFFFF"/>
              </w:rPr>
            </w:pPr>
            <w:r w:rsidRPr="00FD0F32">
              <w:rPr>
                <w:b/>
                <w:color w:val="000000"/>
                <w:sz w:val="22"/>
                <w:szCs w:val="22"/>
                <w:u w:val="single"/>
                <w:lang w:val="kk-KZ"/>
              </w:rPr>
              <w:t>Андабаева Г. К.,</w:t>
            </w:r>
            <w:r w:rsidRPr="00FD0F32">
              <w:rPr>
                <w:color w:val="000000"/>
                <w:sz w:val="22"/>
                <w:szCs w:val="22"/>
                <w:u w:val="single"/>
                <w:lang w:val="kk-KZ"/>
              </w:rPr>
              <w:t xml:space="preserve"> </w:t>
            </w:r>
            <w:proofErr w:type="spellStart"/>
            <w:r w:rsidRPr="00E83547">
              <w:rPr>
                <w:color w:val="000000"/>
                <w:sz w:val="22"/>
                <w:szCs w:val="22"/>
              </w:rPr>
              <w:t>Какижанова</w:t>
            </w:r>
            <w:proofErr w:type="spellEnd"/>
            <w:r w:rsidRPr="00E83547">
              <w:rPr>
                <w:color w:val="000000"/>
                <w:sz w:val="22"/>
                <w:szCs w:val="22"/>
              </w:rPr>
              <w:t xml:space="preserve"> Т.И.</w:t>
            </w:r>
          </w:p>
        </w:tc>
      </w:tr>
      <w:tr w:rsidR="00616254" w:rsidRPr="00640D15" w14:paraId="38C79A5B" w14:textId="77777777" w:rsidTr="00F21DAC">
        <w:tc>
          <w:tcPr>
            <w:tcW w:w="9776" w:type="dxa"/>
            <w:gridSpan w:val="4"/>
            <w:shd w:val="clear" w:color="auto" w:fill="auto"/>
          </w:tcPr>
          <w:p w14:paraId="1AF15E9E" w14:textId="60C63C02" w:rsidR="00616254" w:rsidRPr="001F1C2F" w:rsidRDefault="00616254" w:rsidP="00616254">
            <w:pPr>
              <w:pStyle w:val="ae"/>
              <w:shd w:val="clear" w:color="auto" w:fill="FFFFFF"/>
              <w:spacing w:before="0" w:beforeAutospacing="0" w:after="0" w:afterAutospacing="0"/>
              <w:jc w:val="center"/>
              <w:rPr>
                <w:b/>
                <w:bCs/>
                <w:sz w:val="22"/>
                <w:szCs w:val="22"/>
                <w:lang w:val="kk-KZ"/>
              </w:rPr>
            </w:pPr>
            <w:r w:rsidRPr="006F4A94">
              <w:rPr>
                <w:b/>
                <w:bCs/>
                <w:sz w:val="22"/>
                <w:szCs w:val="22"/>
                <w:lang w:val="kk-KZ"/>
              </w:rPr>
              <w:t>Web of Science базасында рецензияланатын басылымдағы жарияланымдар тізімі,</w:t>
            </w:r>
            <w:r>
              <w:rPr>
                <w:b/>
                <w:bCs/>
                <w:lang w:val="kk-KZ"/>
              </w:rPr>
              <w:t xml:space="preserve"> </w:t>
            </w:r>
            <w:r w:rsidRPr="004C0C85">
              <w:rPr>
                <w:b/>
                <w:bCs/>
                <w:sz w:val="22"/>
                <w:szCs w:val="22"/>
                <w:lang w:val="kk-KZ"/>
              </w:rPr>
              <w:t>конференция материалдары</w:t>
            </w:r>
          </w:p>
        </w:tc>
      </w:tr>
      <w:tr w:rsidR="00616254" w:rsidRPr="0025662B" w14:paraId="63A0C731" w14:textId="77777777" w:rsidTr="0025662B">
        <w:trPr>
          <w:trHeight w:val="1408"/>
        </w:trPr>
        <w:tc>
          <w:tcPr>
            <w:tcW w:w="540" w:type="dxa"/>
            <w:shd w:val="clear" w:color="auto" w:fill="auto"/>
          </w:tcPr>
          <w:p w14:paraId="4B676415" w14:textId="77777777" w:rsidR="00616254" w:rsidRPr="0025662B" w:rsidRDefault="00616254" w:rsidP="00616254">
            <w:pPr>
              <w:pStyle w:val="a3"/>
              <w:numPr>
                <w:ilvl w:val="0"/>
                <w:numId w:val="22"/>
              </w:numPr>
              <w:ind w:left="0" w:firstLine="0"/>
              <w:rPr>
                <w:sz w:val="22"/>
                <w:szCs w:val="22"/>
                <w:lang w:val="kk-KZ"/>
              </w:rPr>
            </w:pPr>
          </w:p>
        </w:tc>
        <w:tc>
          <w:tcPr>
            <w:tcW w:w="2999" w:type="dxa"/>
            <w:shd w:val="clear" w:color="auto" w:fill="auto"/>
          </w:tcPr>
          <w:p w14:paraId="5877630D" w14:textId="1E070A27" w:rsidR="00616254" w:rsidRPr="0025662B" w:rsidRDefault="00616254" w:rsidP="00616254">
            <w:pPr>
              <w:autoSpaceDE w:val="0"/>
              <w:autoSpaceDN w:val="0"/>
              <w:adjustRightInd w:val="0"/>
              <w:rPr>
                <w:sz w:val="22"/>
                <w:szCs w:val="22"/>
                <w:lang w:val="kk-KZ"/>
              </w:rPr>
            </w:pPr>
            <w:proofErr w:type="spellStart"/>
            <w:r w:rsidRPr="0025662B">
              <w:rPr>
                <w:color w:val="000000"/>
                <w:sz w:val="22"/>
                <w:szCs w:val="22"/>
              </w:rPr>
              <w:t>Current</w:t>
            </w:r>
            <w:proofErr w:type="spellEnd"/>
            <w:r w:rsidRPr="0025662B">
              <w:rPr>
                <w:color w:val="000000"/>
                <w:sz w:val="22"/>
                <w:szCs w:val="22"/>
              </w:rPr>
              <w:t xml:space="preserve"> </w:t>
            </w:r>
            <w:proofErr w:type="spellStart"/>
            <w:r w:rsidRPr="0025662B">
              <w:rPr>
                <w:color w:val="000000"/>
                <w:sz w:val="22"/>
                <w:szCs w:val="22"/>
              </w:rPr>
              <w:t>state</w:t>
            </w:r>
            <w:proofErr w:type="spellEnd"/>
            <w:r w:rsidRPr="0025662B">
              <w:rPr>
                <w:color w:val="000000"/>
                <w:sz w:val="22"/>
                <w:szCs w:val="22"/>
              </w:rPr>
              <w:t xml:space="preserve"> </w:t>
            </w:r>
            <w:proofErr w:type="spellStart"/>
            <w:r w:rsidRPr="0025662B">
              <w:rPr>
                <w:color w:val="000000"/>
                <w:sz w:val="22"/>
                <w:szCs w:val="22"/>
              </w:rPr>
              <w:t>and</w:t>
            </w:r>
            <w:proofErr w:type="spellEnd"/>
            <w:r w:rsidRPr="0025662B">
              <w:rPr>
                <w:color w:val="000000"/>
                <w:sz w:val="22"/>
                <w:szCs w:val="22"/>
              </w:rPr>
              <w:t xml:space="preserve"> </w:t>
            </w:r>
            <w:proofErr w:type="spellStart"/>
            <w:r w:rsidRPr="0025662B">
              <w:rPr>
                <w:color w:val="000000"/>
                <w:sz w:val="22"/>
                <w:szCs w:val="22"/>
              </w:rPr>
              <w:t>problems</w:t>
            </w:r>
            <w:proofErr w:type="spellEnd"/>
            <w:r w:rsidRPr="0025662B">
              <w:rPr>
                <w:color w:val="000000"/>
                <w:sz w:val="22"/>
                <w:szCs w:val="22"/>
              </w:rPr>
              <w:t xml:space="preserve"> </w:t>
            </w:r>
            <w:proofErr w:type="spellStart"/>
            <w:r w:rsidRPr="0025662B">
              <w:rPr>
                <w:color w:val="000000"/>
                <w:sz w:val="22"/>
                <w:szCs w:val="22"/>
              </w:rPr>
              <w:t>of</w:t>
            </w:r>
            <w:proofErr w:type="spellEnd"/>
            <w:r w:rsidRPr="0025662B">
              <w:rPr>
                <w:color w:val="000000"/>
                <w:sz w:val="22"/>
                <w:szCs w:val="22"/>
              </w:rPr>
              <w:t xml:space="preserve"> </w:t>
            </w:r>
            <w:proofErr w:type="spellStart"/>
            <w:r w:rsidRPr="0025662B">
              <w:rPr>
                <w:color w:val="000000"/>
                <w:sz w:val="22"/>
                <w:szCs w:val="22"/>
              </w:rPr>
              <w:t>alternative</w:t>
            </w:r>
            <w:proofErr w:type="spellEnd"/>
            <w:r w:rsidRPr="0025662B">
              <w:rPr>
                <w:color w:val="000000"/>
                <w:sz w:val="22"/>
                <w:szCs w:val="22"/>
              </w:rPr>
              <w:t xml:space="preserve"> </w:t>
            </w:r>
            <w:proofErr w:type="spellStart"/>
            <w:r w:rsidRPr="0025662B">
              <w:rPr>
                <w:color w:val="000000"/>
                <w:sz w:val="22"/>
                <w:szCs w:val="22"/>
              </w:rPr>
              <w:t>energy</w:t>
            </w:r>
            <w:proofErr w:type="spellEnd"/>
            <w:r w:rsidRPr="0025662B">
              <w:rPr>
                <w:color w:val="000000"/>
                <w:sz w:val="22"/>
                <w:szCs w:val="22"/>
              </w:rPr>
              <w:t xml:space="preserve"> </w:t>
            </w:r>
            <w:proofErr w:type="spellStart"/>
            <w:r w:rsidRPr="0025662B">
              <w:rPr>
                <w:color w:val="000000"/>
                <w:sz w:val="22"/>
                <w:szCs w:val="22"/>
              </w:rPr>
              <w:t>development</w:t>
            </w:r>
            <w:proofErr w:type="spellEnd"/>
            <w:r w:rsidRPr="0025662B">
              <w:rPr>
                <w:color w:val="000000"/>
                <w:sz w:val="22"/>
                <w:szCs w:val="22"/>
              </w:rPr>
              <w:t xml:space="preserve"> </w:t>
            </w:r>
            <w:proofErr w:type="spellStart"/>
            <w:r w:rsidRPr="0025662B">
              <w:rPr>
                <w:color w:val="000000"/>
                <w:sz w:val="22"/>
                <w:szCs w:val="22"/>
              </w:rPr>
              <w:t>in</w:t>
            </w:r>
            <w:proofErr w:type="spellEnd"/>
            <w:r w:rsidRPr="0025662B">
              <w:rPr>
                <w:color w:val="000000"/>
                <w:sz w:val="22"/>
                <w:szCs w:val="22"/>
              </w:rPr>
              <w:t xml:space="preserve"> </w:t>
            </w:r>
            <w:proofErr w:type="spellStart"/>
            <w:r w:rsidRPr="0025662B">
              <w:rPr>
                <w:color w:val="000000"/>
                <w:sz w:val="22"/>
                <w:szCs w:val="22"/>
              </w:rPr>
              <w:t>the</w:t>
            </w:r>
            <w:proofErr w:type="spellEnd"/>
            <w:r w:rsidRPr="0025662B">
              <w:rPr>
                <w:color w:val="000000"/>
                <w:sz w:val="22"/>
                <w:szCs w:val="22"/>
              </w:rPr>
              <w:t xml:space="preserve"> </w:t>
            </w:r>
            <w:proofErr w:type="spellStart"/>
            <w:r w:rsidRPr="0025662B">
              <w:rPr>
                <w:color w:val="000000"/>
                <w:sz w:val="22"/>
                <w:szCs w:val="22"/>
              </w:rPr>
              <w:t>world</w:t>
            </w:r>
            <w:proofErr w:type="spellEnd"/>
          </w:p>
        </w:tc>
        <w:tc>
          <w:tcPr>
            <w:tcW w:w="4111" w:type="dxa"/>
            <w:shd w:val="clear" w:color="auto" w:fill="auto"/>
          </w:tcPr>
          <w:p w14:paraId="3D9D041D" w14:textId="77777777" w:rsidR="00616254" w:rsidRPr="0025662B" w:rsidRDefault="00616254" w:rsidP="00616254">
            <w:pPr>
              <w:jc w:val="both"/>
              <w:rPr>
                <w:color w:val="0000FF"/>
                <w:sz w:val="22"/>
                <w:szCs w:val="22"/>
                <w:u w:val="single"/>
              </w:rPr>
            </w:pPr>
            <w:r w:rsidRPr="0025662B">
              <w:rPr>
                <w:sz w:val="22"/>
                <w:szCs w:val="22"/>
                <w:lang w:val="en-US"/>
              </w:rPr>
              <w:t xml:space="preserve">// </w:t>
            </w:r>
            <w:r w:rsidRPr="0025662B">
              <w:rPr>
                <w:color w:val="000000"/>
                <w:sz w:val="22"/>
                <w:szCs w:val="22"/>
                <w:lang w:val="en-US"/>
              </w:rPr>
              <w:t>«</w:t>
            </w:r>
            <w:proofErr w:type="spellStart"/>
            <w:r w:rsidRPr="0025662B">
              <w:rPr>
                <w:color w:val="000000"/>
                <w:sz w:val="22"/>
                <w:szCs w:val="22"/>
              </w:rPr>
              <w:t>The</w:t>
            </w:r>
            <w:proofErr w:type="spellEnd"/>
            <w:r w:rsidRPr="0025662B">
              <w:rPr>
                <w:color w:val="000000"/>
                <w:sz w:val="22"/>
                <w:szCs w:val="22"/>
              </w:rPr>
              <w:t xml:space="preserve"> 1</w:t>
            </w:r>
            <w:r w:rsidRPr="0025662B">
              <w:rPr>
                <w:color w:val="000000"/>
                <w:sz w:val="22"/>
                <w:szCs w:val="22"/>
                <w:vertAlign w:val="superscript"/>
              </w:rPr>
              <w:t>st</w:t>
            </w:r>
            <w:r w:rsidRPr="0025662B">
              <w:rPr>
                <w:color w:val="000000"/>
                <w:sz w:val="22"/>
                <w:szCs w:val="22"/>
              </w:rPr>
              <w:t> </w:t>
            </w:r>
            <w:proofErr w:type="spellStart"/>
            <w:r w:rsidRPr="0025662B">
              <w:rPr>
                <w:color w:val="000000"/>
                <w:sz w:val="22"/>
                <w:szCs w:val="22"/>
              </w:rPr>
              <w:t>International</w:t>
            </w:r>
            <w:proofErr w:type="spellEnd"/>
            <w:r w:rsidRPr="0025662B">
              <w:rPr>
                <w:color w:val="000000"/>
                <w:sz w:val="22"/>
                <w:szCs w:val="22"/>
              </w:rPr>
              <w:t xml:space="preserve"> </w:t>
            </w:r>
            <w:proofErr w:type="spellStart"/>
            <w:r w:rsidRPr="0025662B">
              <w:rPr>
                <w:color w:val="000000"/>
                <w:sz w:val="22"/>
                <w:szCs w:val="22"/>
              </w:rPr>
              <w:t>Conference</w:t>
            </w:r>
            <w:proofErr w:type="spellEnd"/>
            <w:r w:rsidRPr="0025662B">
              <w:rPr>
                <w:color w:val="000000"/>
                <w:sz w:val="22"/>
                <w:szCs w:val="22"/>
              </w:rPr>
              <w:t xml:space="preserve"> </w:t>
            </w:r>
            <w:proofErr w:type="spellStart"/>
            <w:r w:rsidRPr="0025662B">
              <w:rPr>
                <w:color w:val="000000"/>
                <w:sz w:val="22"/>
                <w:szCs w:val="22"/>
              </w:rPr>
              <w:t>on</w:t>
            </w:r>
            <w:proofErr w:type="spellEnd"/>
            <w:r w:rsidRPr="0025662B">
              <w:rPr>
                <w:color w:val="000000"/>
                <w:sz w:val="22"/>
                <w:szCs w:val="22"/>
              </w:rPr>
              <w:t xml:space="preserve"> </w:t>
            </w:r>
            <w:proofErr w:type="spellStart"/>
            <w:r w:rsidRPr="0025662B">
              <w:rPr>
                <w:color w:val="000000"/>
                <w:sz w:val="22"/>
                <w:szCs w:val="22"/>
              </w:rPr>
              <w:t>Business</w:t>
            </w:r>
            <w:proofErr w:type="spellEnd"/>
            <w:r w:rsidRPr="0025662B">
              <w:rPr>
                <w:color w:val="000000"/>
                <w:sz w:val="22"/>
                <w:szCs w:val="22"/>
              </w:rPr>
              <w:t xml:space="preserve"> </w:t>
            </w:r>
            <w:proofErr w:type="spellStart"/>
            <w:r w:rsidRPr="0025662B">
              <w:rPr>
                <w:color w:val="000000"/>
                <w:sz w:val="22"/>
                <w:szCs w:val="22"/>
              </w:rPr>
              <w:t>Technology</w:t>
            </w:r>
            <w:proofErr w:type="spellEnd"/>
            <w:r w:rsidRPr="0025662B">
              <w:rPr>
                <w:color w:val="000000"/>
                <w:sz w:val="22"/>
                <w:szCs w:val="22"/>
              </w:rPr>
              <w:t xml:space="preserve"> </w:t>
            </w:r>
            <w:proofErr w:type="spellStart"/>
            <w:r w:rsidRPr="0025662B">
              <w:rPr>
                <w:color w:val="000000"/>
                <w:sz w:val="22"/>
                <w:szCs w:val="22"/>
              </w:rPr>
              <w:t>for</w:t>
            </w:r>
            <w:proofErr w:type="spellEnd"/>
            <w:r w:rsidRPr="0025662B">
              <w:rPr>
                <w:color w:val="000000"/>
                <w:sz w:val="22"/>
                <w:szCs w:val="22"/>
              </w:rPr>
              <w:t xml:space="preserve"> a </w:t>
            </w:r>
            <w:proofErr w:type="spellStart"/>
            <w:r w:rsidRPr="0025662B">
              <w:rPr>
                <w:color w:val="000000"/>
                <w:sz w:val="22"/>
                <w:szCs w:val="22"/>
              </w:rPr>
              <w:t>Sustainable</w:t>
            </w:r>
            <w:proofErr w:type="spellEnd"/>
            <w:r w:rsidRPr="0025662B">
              <w:rPr>
                <w:color w:val="000000"/>
                <w:sz w:val="22"/>
                <w:szCs w:val="22"/>
              </w:rPr>
              <w:t xml:space="preserve"> </w:t>
            </w:r>
            <w:proofErr w:type="spellStart"/>
            <w:r w:rsidRPr="0025662B">
              <w:rPr>
                <w:color w:val="000000"/>
                <w:sz w:val="22"/>
                <w:szCs w:val="22"/>
              </w:rPr>
              <w:t>Environmental</w:t>
            </w:r>
            <w:proofErr w:type="spellEnd"/>
            <w:r w:rsidRPr="0025662B">
              <w:rPr>
                <w:color w:val="000000"/>
                <w:sz w:val="22"/>
                <w:szCs w:val="22"/>
              </w:rPr>
              <w:t xml:space="preserve"> </w:t>
            </w:r>
            <w:proofErr w:type="spellStart"/>
            <w:r w:rsidRPr="0025662B">
              <w:rPr>
                <w:color w:val="000000"/>
                <w:sz w:val="22"/>
                <w:szCs w:val="22"/>
              </w:rPr>
              <w:t>System</w:t>
            </w:r>
            <w:proofErr w:type="spellEnd"/>
            <w:r w:rsidRPr="0025662B">
              <w:rPr>
                <w:color w:val="000000"/>
                <w:sz w:val="22"/>
                <w:szCs w:val="22"/>
              </w:rPr>
              <w:t xml:space="preserve"> (BTSES-2020)</w:t>
            </w:r>
            <w:r w:rsidRPr="0025662B">
              <w:rPr>
                <w:color w:val="000000"/>
                <w:sz w:val="22"/>
                <w:szCs w:val="22"/>
                <w:lang w:val="en-US"/>
              </w:rPr>
              <w:t>»</w:t>
            </w:r>
            <w:r w:rsidRPr="0025662B">
              <w:rPr>
                <w:color w:val="000000"/>
                <w:sz w:val="22"/>
                <w:szCs w:val="22"/>
              </w:rPr>
              <w:t xml:space="preserve">, E3S </w:t>
            </w:r>
            <w:proofErr w:type="spellStart"/>
            <w:r w:rsidRPr="0025662B">
              <w:rPr>
                <w:color w:val="000000"/>
                <w:sz w:val="22"/>
                <w:szCs w:val="22"/>
              </w:rPr>
              <w:t>Web</w:t>
            </w:r>
            <w:proofErr w:type="spellEnd"/>
            <w:r w:rsidRPr="0025662B">
              <w:rPr>
                <w:color w:val="000000"/>
                <w:sz w:val="22"/>
                <w:szCs w:val="22"/>
              </w:rPr>
              <w:t xml:space="preserve"> </w:t>
            </w:r>
            <w:proofErr w:type="spellStart"/>
            <w:r w:rsidRPr="0025662B">
              <w:rPr>
                <w:color w:val="000000"/>
                <w:sz w:val="22"/>
                <w:szCs w:val="22"/>
              </w:rPr>
              <w:t>Conf</w:t>
            </w:r>
            <w:proofErr w:type="spellEnd"/>
            <w:r w:rsidRPr="0025662B">
              <w:rPr>
                <w:color w:val="000000"/>
                <w:sz w:val="22"/>
                <w:szCs w:val="22"/>
              </w:rPr>
              <w:t xml:space="preserve">. </w:t>
            </w:r>
            <w:proofErr w:type="spellStart"/>
            <w:r w:rsidRPr="0025662B">
              <w:rPr>
                <w:color w:val="111111"/>
                <w:sz w:val="22"/>
                <w:szCs w:val="22"/>
              </w:rPr>
              <w:t>Volume</w:t>
            </w:r>
            <w:proofErr w:type="spellEnd"/>
            <w:r w:rsidRPr="0025662B">
              <w:rPr>
                <w:color w:val="111111"/>
                <w:sz w:val="22"/>
                <w:szCs w:val="22"/>
              </w:rPr>
              <w:t> </w:t>
            </w:r>
            <w:r w:rsidRPr="0025662B">
              <w:rPr>
                <w:color w:val="000000"/>
                <w:sz w:val="22"/>
                <w:szCs w:val="22"/>
              </w:rPr>
              <w:t xml:space="preserve">159, 2020, </w:t>
            </w:r>
            <w:proofErr w:type="spellStart"/>
            <w:r w:rsidRPr="0025662B">
              <w:rPr>
                <w:color w:val="000000"/>
                <w:sz w:val="22"/>
                <w:szCs w:val="22"/>
              </w:rPr>
              <w:t>Chapter</w:t>
            </w:r>
            <w:proofErr w:type="spellEnd"/>
            <w:r w:rsidRPr="0025662B">
              <w:rPr>
                <w:color w:val="000000"/>
                <w:sz w:val="22"/>
                <w:szCs w:val="22"/>
              </w:rPr>
              <w:t xml:space="preserve"> 7: </w:t>
            </w:r>
            <w:proofErr w:type="spellStart"/>
            <w:r w:rsidRPr="0025662B">
              <w:rPr>
                <w:color w:val="000000"/>
                <w:sz w:val="22"/>
                <w:szCs w:val="22"/>
              </w:rPr>
              <w:t>Affordable</w:t>
            </w:r>
            <w:proofErr w:type="spellEnd"/>
            <w:r w:rsidRPr="0025662B">
              <w:rPr>
                <w:color w:val="000000"/>
                <w:sz w:val="22"/>
                <w:szCs w:val="22"/>
              </w:rPr>
              <w:t xml:space="preserve"> </w:t>
            </w:r>
            <w:proofErr w:type="spellStart"/>
            <w:r w:rsidRPr="0025662B">
              <w:rPr>
                <w:color w:val="000000"/>
                <w:sz w:val="22"/>
                <w:szCs w:val="22"/>
              </w:rPr>
              <w:t>and</w:t>
            </w:r>
            <w:proofErr w:type="spellEnd"/>
            <w:r w:rsidRPr="0025662B">
              <w:rPr>
                <w:color w:val="000000"/>
                <w:sz w:val="22"/>
                <w:szCs w:val="22"/>
              </w:rPr>
              <w:t xml:space="preserve"> </w:t>
            </w:r>
            <w:proofErr w:type="spellStart"/>
            <w:r w:rsidRPr="0025662B">
              <w:rPr>
                <w:color w:val="000000"/>
                <w:sz w:val="22"/>
                <w:szCs w:val="22"/>
              </w:rPr>
              <w:t>Clean</w:t>
            </w:r>
            <w:proofErr w:type="spellEnd"/>
            <w:r w:rsidRPr="0025662B">
              <w:rPr>
                <w:color w:val="000000"/>
                <w:sz w:val="22"/>
                <w:szCs w:val="22"/>
              </w:rPr>
              <w:t xml:space="preserve"> </w:t>
            </w:r>
            <w:proofErr w:type="spellStart"/>
            <w:r w:rsidRPr="0025662B">
              <w:rPr>
                <w:color w:val="000000"/>
                <w:sz w:val="22"/>
                <w:szCs w:val="22"/>
              </w:rPr>
              <w:t>Energy</w:t>
            </w:r>
            <w:proofErr w:type="spellEnd"/>
            <w:r w:rsidRPr="0025662B">
              <w:rPr>
                <w:color w:val="000000"/>
                <w:sz w:val="22"/>
                <w:szCs w:val="22"/>
              </w:rPr>
              <w:t>, 24.03.2020 (</w:t>
            </w:r>
            <w:proofErr w:type="spellStart"/>
            <w:r w:rsidRPr="0025662B">
              <w:rPr>
                <w:color w:val="000000"/>
                <w:sz w:val="22"/>
                <w:szCs w:val="22"/>
              </w:rPr>
              <w:t>Proceedings</w:t>
            </w:r>
            <w:proofErr w:type="spellEnd"/>
            <w:r w:rsidRPr="0025662B">
              <w:rPr>
                <w:color w:val="000000"/>
                <w:sz w:val="22"/>
                <w:szCs w:val="22"/>
              </w:rPr>
              <w:t xml:space="preserve"> </w:t>
            </w:r>
            <w:proofErr w:type="spellStart"/>
            <w:r w:rsidRPr="0025662B">
              <w:rPr>
                <w:color w:val="000000"/>
                <w:sz w:val="22"/>
                <w:szCs w:val="22"/>
              </w:rPr>
              <w:t>indexed</w:t>
            </w:r>
            <w:proofErr w:type="spellEnd"/>
            <w:r w:rsidRPr="0025662B">
              <w:rPr>
                <w:color w:val="000000"/>
                <w:sz w:val="22"/>
                <w:szCs w:val="22"/>
              </w:rPr>
              <w:t xml:space="preserve"> </w:t>
            </w:r>
            <w:proofErr w:type="spellStart"/>
            <w:r w:rsidRPr="0025662B">
              <w:rPr>
                <w:color w:val="000000"/>
                <w:sz w:val="22"/>
                <w:szCs w:val="22"/>
              </w:rPr>
              <w:t>by</w:t>
            </w:r>
            <w:proofErr w:type="spellEnd"/>
            <w:r w:rsidRPr="0025662B">
              <w:rPr>
                <w:color w:val="000000"/>
                <w:sz w:val="22"/>
                <w:szCs w:val="22"/>
              </w:rPr>
              <w:t xml:space="preserve"> </w:t>
            </w:r>
            <w:proofErr w:type="spellStart"/>
            <w:r w:rsidRPr="0025662B">
              <w:rPr>
                <w:color w:val="000000"/>
                <w:sz w:val="22"/>
                <w:szCs w:val="22"/>
              </w:rPr>
              <w:t>Scopus</w:t>
            </w:r>
            <w:proofErr w:type="spellEnd"/>
            <w:r w:rsidRPr="0025662B">
              <w:rPr>
                <w:color w:val="000000"/>
                <w:sz w:val="22"/>
                <w:szCs w:val="22"/>
              </w:rPr>
              <w:t xml:space="preserve">) </w:t>
            </w:r>
            <w:hyperlink r:id="rId71">
              <w:r w:rsidRPr="0025662B">
                <w:rPr>
                  <w:color w:val="0000FF"/>
                  <w:sz w:val="22"/>
                  <w:szCs w:val="22"/>
                  <w:u w:val="single"/>
                </w:rPr>
                <w:t>https://doi.org/10.1051/e3sconf/202015907004</w:t>
              </w:r>
            </w:hyperlink>
          </w:p>
          <w:p w14:paraId="4BB3A075" w14:textId="77777777" w:rsidR="00616254" w:rsidRPr="0025662B" w:rsidRDefault="004524C4" w:rsidP="00616254">
            <w:pPr>
              <w:jc w:val="both"/>
              <w:rPr>
                <w:sz w:val="22"/>
                <w:szCs w:val="22"/>
                <w:lang w:val="en-US"/>
              </w:rPr>
            </w:pPr>
            <w:hyperlink r:id="rId72" w:history="1">
              <w:r w:rsidR="00616254" w:rsidRPr="0025662B">
                <w:rPr>
                  <w:rStyle w:val="a5"/>
                  <w:sz w:val="22"/>
                  <w:szCs w:val="22"/>
                  <w:lang w:val="en-US"/>
                </w:rPr>
                <w:t>https://www.e3s-conferences.org/articles/e3sconf/abs/2020/19/e3sconf_btses2020_07004/e3sconf_btses2020_07004.html</w:t>
              </w:r>
            </w:hyperlink>
          </w:p>
          <w:p w14:paraId="771FD95D" w14:textId="73C97A9B" w:rsidR="00616254" w:rsidRPr="0025662B" w:rsidRDefault="00616254" w:rsidP="00616254">
            <w:pPr>
              <w:jc w:val="both"/>
              <w:rPr>
                <w:sz w:val="22"/>
                <w:szCs w:val="22"/>
                <w:lang w:val="kk-KZ"/>
              </w:rPr>
            </w:pPr>
            <w:r w:rsidRPr="0025662B">
              <w:rPr>
                <w:sz w:val="22"/>
                <w:szCs w:val="22"/>
                <w:lang w:val="en-US"/>
              </w:rPr>
              <w:t xml:space="preserve">E3S Web of Conferences </w:t>
            </w:r>
            <w:r w:rsidRPr="0025662B">
              <w:rPr>
                <w:rStyle w:val="text-meta"/>
                <w:sz w:val="22"/>
                <w:szCs w:val="22"/>
                <w:lang w:val="en-US"/>
              </w:rPr>
              <w:t>202</w:t>
            </w:r>
            <w:r w:rsidRPr="0025662B">
              <w:rPr>
                <w:rStyle w:val="text-meta"/>
                <w:sz w:val="22"/>
                <w:szCs w:val="22"/>
              </w:rPr>
              <w:t>0</w:t>
            </w:r>
            <w:r w:rsidRPr="0025662B">
              <w:rPr>
                <w:rStyle w:val="text-meta"/>
                <w:sz w:val="22"/>
                <w:szCs w:val="22"/>
                <w:lang w:val="en-US"/>
              </w:rPr>
              <w:t xml:space="preserve">, </w:t>
            </w:r>
            <w:r w:rsidRPr="0025662B">
              <w:rPr>
                <w:sz w:val="22"/>
                <w:szCs w:val="22"/>
                <w:lang w:val="en-US"/>
              </w:rPr>
              <w:t>BTSES-202</w:t>
            </w:r>
            <w:r w:rsidRPr="0025662B">
              <w:rPr>
                <w:sz w:val="22"/>
                <w:szCs w:val="22"/>
              </w:rPr>
              <w:t>0</w:t>
            </w:r>
            <w:r w:rsidRPr="0025662B">
              <w:rPr>
                <w:sz w:val="22"/>
                <w:szCs w:val="22"/>
                <w:lang w:val="en-US"/>
              </w:rPr>
              <w:t xml:space="preserve">. </w:t>
            </w:r>
          </w:p>
        </w:tc>
        <w:tc>
          <w:tcPr>
            <w:tcW w:w="2126" w:type="dxa"/>
            <w:shd w:val="clear" w:color="auto" w:fill="auto"/>
          </w:tcPr>
          <w:p w14:paraId="3216757C" w14:textId="77777777" w:rsidR="00616254" w:rsidRPr="0025662B" w:rsidRDefault="00616254" w:rsidP="00616254">
            <w:pPr>
              <w:shd w:val="clear" w:color="auto" w:fill="FFFFFF"/>
              <w:rPr>
                <w:color w:val="2E2E2E"/>
                <w:sz w:val="22"/>
                <w:szCs w:val="22"/>
              </w:rPr>
            </w:pPr>
            <w:proofErr w:type="spellStart"/>
            <w:r w:rsidRPr="0025662B">
              <w:rPr>
                <w:rStyle w:val="typographytypographycrpwo"/>
                <w:color w:val="2E2E2E"/>
                <w:sz w:val="22"/>
                <w:szCs w:val="22"/>
              </w:rPr>
              <w:lastRenderedPageBreak/>
              <w:t>Baitanayeva</w:t>
            </w:r>
            <w:proofErr w:type="spellEnd"/>
            <w:r w:rsidRPr="0025662B">
              <w:rPr>
                <w:rStyle w:val="typographytypographycrpwo"/>
                <w:color w:val="2E2E2E"/>
                <w:sz w:val="22"/>
                <w:szCs w:val="22"/>
              </w:rPr>
              <w:t xml:space="preserve">, </w:t>
            </w:r>
            <w:proofErr w:type="spellStart"/>
            <w:r w:rsidRPr="0025662B">
              <w:rPr>
                <w:rStyle w:val="typographytypographycrpwo"/>
                <w:color w:val="2E2E2E"/>
                <w:sz w:val="22"/>
                <w:szCs w:val="22"/>
              </w:rPr>
              <w:t>Bakhyt</w:t>
            </w:r>
            <w:proofErr w:type="spellEnd"/>
            <w:r w:rsidRPr="0025662B">
              <w:rPr>
                <w:rStyle w:val="authorlistauthorseparatorw9qbc"/>
                <w:color w:val="2E2E2E"/>
                <w:sz w:val="22"/>
                <w:szCs w:val="22"/>
              </w:rPr>
              <w:t>;</w:t>
            </w:r>
          </w:p>
          <w:p w14:paraId="22A5E420" w14:textId="77777777" w:rsidR="00616254" w:rsidRPr="0025662B" w:rsidRDefault="00616254" w:rsidP="00616254">
            <w:pPr>
              <w:shd w:val="clear" w:color="auto" w:fill="FFFFFF"/>
              <w:rPr>
                <w:color w:val="2E2E2E"/>
                <w:sz w:val="22"/>
                <w:szCs w:val="22"/>
              </w:rPr>
            </w:pPr>
            <w:proofErr w:type="spellStart"/>
            <w:r w:rsidRPr="0025662B">
              <w:rPr>
                <w:rStyle w:val="typographytypographycrpwo"/>
                <w:color w:val="2E2E2E"/>
                <w:sz w:val="22"/>
                <w:szCs w:val="22"/>
              </w:rPr>
              <w:t>Yerezhepova</w:t>
            </w:r>
            <w:proofErr w:type="spellEnd"/>
            <w:r w:rsidRPr="0025662B">
              <w:rPr>
                <w:rStyle w:val="typographytypographycrpwo"/>
                <w:color w:val="2E2E2E"/>
                <w:sz w:val="22"/>
                <w:szCs w:val="22"/>
              </w:rPr>
              <w:t xml:space="preserve">, </w:t>
            </w:r>
            <w:proofErr w:type="spellStart"/>
            <w:r w:rsidRPr="0025662B">
              <w:rPr>
                <w:rStyle w:val="typographytypographycrpwo"/>
                <w:color w:val="2E2E2E"/>
                <w:sz w:val="22"/>
                <w:szCs w:val="22"/>
              </w:rPr>
              <w:t>Aimankul</w:t>
            </w:r>
            <w:proofErr w:type="spellEnd"/>
            <w:r w:rsidRPr="0025662B">
              <w:rPr>
                <w:rStyle w:val="authorlistauthorseparatorw9qbc"/>
                <w:color w:val="2E2E2E"/>
                <w:sz w:val="22"/>
                <w:szCs w:val="22"/>
              </w:rPr>
              <w:t>;</w:t>
            </w:r>
          </w:p>
          <w:p w14:paraId="512D5D71" w14:textId="77777777" w:rsidR="00616254" w:rsidRPr="0025662B" w:rsidRDefault="00616254" w:rsidP="00616254">
            <w:pPr>
              <w:shd w:val="clear" w:color="auto" w:fill="FFFFFF"/>
              <w:rPr>
                <w:color w:val="2E2E2E"/>
                <w:sz w:val="22"/>
                <w:szCs w:val="22"/>
              </w:rPr>
            </w:pPr>
            <w:proofErr w:type="spellStart"/>
            <w:r w:rsidRPr="0025662B">
              <w:rPr>
                <w:rStyle w:val="typographytypographycrpwo"/>
                <w:color w:val="2E2E2E"/>
                <w:sz w:val="22"/>
                <w:szCs w:val="22"/>
              </w:rPr>
              <w:t>Nurmanova</w:t>
            </w:r>
            <w:proofErr w:type="spellEnd"/>
            <w:r w:rsidRPr="0025662B">
              <w:rPr>
                <w:rStyle w:val="typographytypographycrpwo"/>
                <w:color w:val="2E2E2E"/>
                <w:sz w:val="22"/>
                <w:szCs w:val="22"/>
              </w:rPr>
              <w:t xml:space="preserve">, </w:t>
            </w:r>
            <w:proofErr w:type="spellStart"/>
            <w:r w:rsidRPr="0025662B">
              <w:rPr>
                <w:rStyle w:val="typographytypographycrpwo"/>
                <w:color w:val="2E2E2E"/>
                <w:sz w:val="22"/>
                <w:szCs w:val="22"/>
              </w:rPr>
              <w:t>Biken</w:t>
            </w:r>
            <w:proofErr w:type="spellEnd"/>
            <w:r w:rsidRPr="0025662B">
              <w:rPr>
                <w:rStyle w:val="authorlistauthorseparatorw9qbc"/>
                <w:color w:val="2E2E2E"/>
                <w:sz w:val="22"/>
                <w:szCs w:val="22"/>
              </w:rPr>
              <w:t>;</w:t>
            </w:r>
          </w:p>
          <w:p w14:paraId="54668C45" w14:textId="77777777" w:rsidR="00616254" w:rsidRPr="0025662B" w:rsidRDefault="00616254" w:rsidP="00616254">
            <w:pPr>
              <w:shd w:val="clear" w:color="auto" w:fill="FFFFFF"/>
              <w:rPr>
                <w:b/>
                <w:color w:val="2E2E2E"/>
                <w:sz w:val="22"/>
                <w:szCs w:val="22"/>
                <w:u w:val="single"/>
              </w:rPr>
            </w:pPr>
            <w:proofErr w:type="spellStart"/>
            <w:r w:rsidRPr="0025662B">
              <w:rPr>
                <w:rStyle w:val="typographytypographycrpwo"/>
                <w:b/>
                <w:color w:val="2E2E2E"/>
                <w:sz w:val="22"/>
                <w:szCs w:val="22"/>
                <w:u w:val="single"/>
              </w:rPr>
              <w:t>Andabayeva</w:t>
            </w:r>
            <w:proofErr w:type="spellEnd"/>
            <w:r w:rsidRPr="0025662B">
              <w:rPr>
                <w:rStyle w:val="typographytypographycrpwo"/>
                <w:b/>
                <w:color w:val="2E2E2E"/>
                <w:sz w:val="22"/>
                <w:szCs w:val="22"/>
                <w:u w:val="single"/>
              </w:rPr>
              <w:t xml:space="preserve">, </w:t>
            </w:r>
            <w:proofErr w:type="spellStart"/>
            <w:r w:rsidRPr="0025662B">
              <w:rPr>
                <w:rStyle w:val="typographytypographycrpwo"/>
                <w:b/>
                <w:color w:val="2E2E2E"/>
                <w:sz w:val="22"/>
                <w:szCs w:val="22"/>
                <w:u w:val="single"/>
              </w:rPr>
              <w:t>Gulmira</w:t>
            </w:r>
            <w:proofErr w:type="spellEnd"/>
          </w:p>
          <w:p w14:paraId="1BE2B75A" w14:textId="06720317" w:rsidR="00616254" w:rsidRPr="0025662B" w:rsidRDefault="00616254" w:rsidP="00616254">
            <w:pPr>
              <w:pStyle w:val="ae"/>
              <w:shd w:val="clear" w:color="auto" w:fill="FFFFFF"/>
              <w:spacing w:before="0" w:beforeAutospacing="0" w:after="0" w:afterAutospacing="0"/>
              <w:rPr>
                <w:rStyle w:val="normaltextrun"/>
                <w:rFonts w:eastAsiaTheme="minorEastAsia"/>
                <w:iCs/>
                <w:sz w:val="22"/>
                <w:szCs w:val="22"/>
                <w:lang w:val="kk-KZ"/>
              </w:rPr>
            </w:pPr>
          </w:p>
        </w:tc>
      </w:tr>
      <w:tr w:rsidR="00616254" w:rsidRPr="00A51CFB" w14:paraId="0CF96CAA" w14:textId="77777777" w:rsidTr="005D3EEC">
        <w:tc>
          <w:tcPr>
            <w:tcW w:w="9776" w:type="dxa"/>
            <w:gridSpan w:val="4"/>
            <w:shd w:val="clear" w:color="auto" w:fill="auto"/>
          </w:tcPr>
          <w:p w14:paraId="1D7AD992" w14:textId="15D7E7F5" w:rsidR="00616254" w:rsidRPr="00A51CFB" w:rsidRDefault="00616254" w:rsidP="00616254">
            <w:pPr>
              <w:jc w:val="center"/>
              <w:rPr>
                <w:b/>
                <w:color w:val="FF0000"/>
                <w:sz w:val="22"/>
                <w:szCs w:val="22"/>
                <w:lang w:val="kk-KZ"/>
              </w:rPr>
            </w:pPr>
            <w:bookmarkStart w:id="3" w:name="_GoBack"/>
            <w:bookmarkEnd w:id="3"/>
            <w:r w:rsidRPr="00A51CFB">
              <w:rPr>
                <w:b/>
                <w:sz w:val="22"/>
                <w:szCs w:val="22"/>
                <w:lang w:val="kk-KZ"/>
              </w:rPr>
              <w:t>Оқу құралы және монография</w:t>
            </w:r>
          </w:p>
        </w:tc>
      </w:tr>
      <w:tr w:rsidR="00616254" w:rsidRPr="00A51CFB" w14:paraId="00987B76" w14:textId="77777777" w:rsidTr="002327C1">
        <w:tc>
          <w:tcPr>
            <w:tcW w:w="540" w:type="dxa"/>
            <w:shd w:val="clear" w:color="auto" w:fill="auto"/>
          </w:tcPr>
          <w:p w14:paraId="1D55E340" w14:textId="77777777" w:rsidR="00616254" w:rsidRPr="00A51CFB" w:rsidRDefault="00616254" w:rsidP="00616254">
            <w:pPr>
              <w:pStyle w:val="a3"/>
              <w:numPr>
                <w:ilvl w:val="0"/>
                <w:numId w:val="22"/>
              </w:numPr>
              <w:ind w:left="0" w:firstLine="0"/>
              <w:rPr>
                <w:sz w:val="22"/>
                <w:szCs w:val="22"/>
                <w:lang w:val="kk-KZ"/>
              </w:rPr>
            </w:pPr>
          </w:p>
        </w:tc>
        <w:tc>
          <w:tcPr>
            <w:tcW w:w="2999" w:type="dxa"/>
            <w:shd w:val="clear" w:color="auto" w:fill="auto"/>
          </w:tcPr>
          <w:p w14:paraId="02FBC7B9" w14:textId="352BDE44" w:rsidR="00616254" w:rsidRPr="00A51CFB" w:rsidRDefault="00616254" w:rsidP="00616254">
            <w:pPr>
              <w:autoSpaceDE w:val="0"/>
              <w:autoSpaceDN w:val="0"/>
              <w:adjustRightInd w:val="0"/>
              <w:rPr>
                <w:sz w:val="22"/>
                <w:szCs w:val="22"/>
                <w:lang w:val="kk-KZ"/>
              </w:rPr>
            </w:pPr>
            <w:r w:rsidRPr="00A51CFB">
              <w:rPr>
                <w:sz w:val="22"/>
                <w:szCs w:val="22"/>
                <w:lang w:val="kk-KZ"/>
              </w:rPr>
              <w:t>Экономикалық теория</w:t>
            </w:r>
          </w:p>
        </w:tc>
        <w:tc>
          <w:tcPr>
            <w:tcW w:w="4111" w:type="dxa"/>
            <w:shd w:val="clear" w:color="auto" w:fill="auto"/>
          </w:tcPr>
          <w:p w14:paraId="1029C3E6" w14:textId="559BC18B" w:rsidR="00616254" w:rsidRPr="00A51CFB" w:rsidRDefault="00616254" w:rsidP="00616254">
            <w:pPr>
              <w:jc w:val="both"/>
              <w:rPr>
                <w:sz w:val="22"/>
                <w:szCs w:val="22"/>
                <w:lang w:val="kk-KZ"/>
              </w:rPr>
            </w:pPr>
            <w:r w:rsidRPr="00A51CFB">
              <w:rPr>
                <w:sz w:val="22"/>
                <w:szCs w:val="22"/>
                <w:lang w:val="kk-KZ"/>
              </w:rPr>
              <w:t xml:space="preserve">/ </w:t>
            </w:r>
            <w:proofErr w:type="spellStart"/>
            <w:r w:rsidRPr="00A51CFB">
              <w:rPr>
                <w:color w:val="000000"/>
                <w:sz w:val="22"/>
                <w:szCs w:val="22"/>
              </w:rPr>
              <w:t>Оқу</w:t>
            </w:r>
            <w:proofErr w:type="spellEnd"/>
            <w:r w:rsidRPr="00A51CFB">
              <w:rPr>
                <w:color w:val="000000"/>
                <w:sz w:val="22"/>
                <w:szCs w:val="22"/>
                <w:lang w:val="kk-KZ"/>
              </w:rPr>
              <w:t>лық</w:t>
            </w:r>
            <w:r w:rsidRPr="00A51CFB">
              <w:rPr>
                <w:sz w:val="22"/>
                <w:szCs w:val="22"/>
              </w:rPr>
              <w:t xml:space="preserve">. </w:t>
            </w:r>
            <w:r w:rsidRPr="00A51CFB">
              <w:rPr>
                <w:sz w:val="22"/>
                <w:szCs w:val="22"/>
                <w:lang w:val="kk-KZ"/>
              </w:rPr>
              <w:t xml:space="preserve">Баспаға </w:t>
            </w:r>
            <w:r w:rsidRPr="00A51CFB">
              <w:rPr>
                <w:sz w:val="22"/>
                <w:szCs w:val="22"/>
              </w:rPr>
              <w:t>«</w:t>
            </w:r>
            <w:r w:rsidRPr="00A51CFB">
              <w:rPr>
                <w:sz w:val="22"/>
                <w:szCs w:val="22"/>
                <w:lang w:val="kk-KZ"/>
              </w:rPr>
              <w:t>Әл</w:t>
            </w:r>
            <w:r w:rsidRPr="00A51CFB">
              <w:rPr>
                <w:sz w:val="22"/>
                <w:szCs w:val="22"/>
              </w:rPr>
              <w:t>-</w:t>
            </w:r>
            <w:r w:rsidRPr="00A51CFB">
              <w:rPr>
                <w:sz w:val="22"/>
                <w:szCs w:val="22"/>
                <w:lang w:val="kk-KZ"/>
              </w:rPr>
              <w:t>Фараби атындағы ҚазҰУ</w:t>
            </w:r>
            <w:r w:rsidRPr="00A51CFB">
              <w:rPr>
                <w:sz w:val="22"/>
                <w:szCs w:val="22"/>
              </w:rPr>
              <w:t>»</w:t>
            </w:r>
            <w:r w:rsidRPr="00A51CFB">
              <w:rPr>
                <w:sz w:val="22"/>
                <w:szCs w:val="22"/>
                <w:lang w:val="kk-KZ"/>
              </w:rPr>
              <w:t xml:space="preserve"> КЕАҚ жанындағы Республикалық оқу</w:t>
            </w:r>
            <w:r w:rsidRPr="00A51CFB">
              <w:rPr>
                <w:sz w:val="22"/>
                <w:szCs w:val="22"/>
                <w:lang w:val="en-US"/>
              </w:rPr>
              <w:t>-</w:t>
            </w:r>
            <w:r w:rsidRPr="00A51CFB">
              <w:rPr>
                <w:sz w:val="22"/>
                <w:szCs w:val="22"/>
                <w:lang w:val="kk-KZ"/>
              </w:rPr>
              <w:t>әдістемелік кеңесінің оқу</w:t>
            </w:r>
            <w:r w:rsidRPr="00A51CFB">
              <w:rPr>
                <w:sz w:val="22"/>
                <w:szCs w:val="22"/>
              </w:rPr>
              <w:t>-</w:t>
            </w:r>
            <w:r w:rsidRPr="00A51CFB">
              <w:rPr>
                <w:sz w:val="22"/>
                <w:szCs w:val="22"/>
                <w:lang w:val="kk-KZ"/>
              </w:rPr>
              <w:t xml:space="preserve">әдістемелік бірлестігінің және </w:t>
            </w:r>
            <w:r w:rsidRPr="00A51CFB">
              <w:rPr>
                <w:sz w:val="22"/>
                <w:szCs w:val="22"/>
              </w:rPr>
              <w:t xml:space="preserve">«6В041 – </w:t>
            </w:r>
            <w:r w:rsidRPr="00A51CFB">
              <w:rPr>
                <w:sz w:val="22"/>
                <w:szCs w:val="22"/>
                <w:lang w:val="kk-KZ"/>
              </w:rPr>
              <w:t>Бизнес және басқару</w:t>
            </w:r>
            <w:r w:rsidRPr="00A51CFB">
              <w:rPr>
                <w:sz w:val="22"/>
                <w:szCs w:val="22"/>
              </w:rPr>
              <w:t>»</w:t>
            </w:r>
            <w:r w:rsidRPr="00A51CFB">
              <w:rPr>
                <w:sz w:val="22"/>
                <w:szCs w:val="22"/>
                <w:lang w:val="kk-KZ"/>
              </w:rPr>
              <w:t xml:space="preserve"> кадрларды даярлау бағыты бойынша мәжілісінің шешімімен Қазақстан Республикасының жоғары және жоғары оқу орнынан кейінгі білім беру ұйымдарына пайдалануға ұсынылған </w:t>
            </w:r>
            <w:r w:rsidRPr="00A51CFB">
              <w:rPr>
                <w:sz w:val="22"/>
                <w:szCs w:val="22"/>
              </w:rPr>
              <w:t xml:space="preserve">(№1 </w:t>
            </w:r>
            <w:r w:rsidRPr="00A51CFB">
              <w:rPr>
                <w:sz w:val="22"/>
                <w:szCs w:val="22"/>
                <w:lang w:val="kk-KZ"/>
              </w:rPr>
              <w:t xml:space="preserve">хаттама </w:t>
            </w:r>
            <w:r w:rsidRPr="00A51CFB">
              <w:rPr>
                <w:sz w:val="22"/>
                <w:szCs w:val="22"/>
              </w:rPr>
              <w:t xml:space="preserve">04 </w:t>
            </w:r>
            <w:r w:rsidRPr="00A51CFB">
              <w:rPr>
                <w:sz w:val="22"/>
                <w:szCs w:val="22"/>
                <w:lang w:val="kk-KZ"/>
              </w:rPr>
              <w:t xml:space="preserve">қыркүйек </w:t>
            </w:r>
            <w:r w:rsidRPr="00A51CFB">
              <w:rPr>
                <w:sz w:val="22"/>
                <w:szCs w:val="22"/>
              </w:rPr>
              <w:t>2024</w:t>
            </w:r>
            <w:r w:rsidRPr="00A51CFB">
              <w:rPr>
                <w:sz w:val="22"/>
                <w:szCs w:val="22"/>
                <w:lang w:val="kk-KZ"/>
              </w:rPr>
              <w:t xml:space="preserve"> жыл</w:t>
            </w:r>
            <w:r w:rsidRPr="00A51CFB">
              <w:rPr>
                <w:sz w:val="22"/>
                <w:szCs w:val="22"/>
              </w:rPr>
              <w:t>)</w:t>
            </w:r>
            <w:r w:rsidRPr="00A51CFB">
              <w:rPr>
                <w:sz w:val="22"/>
                <w:szCs w:val="22"/>
                <w:lang w:val="kk-KZ"/>
              </w:rPr>
              <w:t xml:space="preserve">. </w:t>
            </w:r>
            <w:r w:rsidRPr="00A51CFB">
              <w:rPr>
                <w:sz w:val="22"/>
                <w:szCs w:val="22"/>
              </w:rPr>
              <w:t xml:space="preserve">– Алматы: </w:t>
            </w:r>
            <w:r w:rsidRPr="00A51CFB">
              <w:rPr>
                <w:sz w:val="22"/>
                <w:szCs w:val="22"/>
                <w:lang w:val="kk-KZ"/>
              </w:rPr>
              <w:t>Қазақ университеті</w:t>
            </w:r>
            <w:r w:rsidRPr="00A51CFB">
              <w:rPr>
                <w:sz w:val="22"/>
                <w:szCs w:val="22"/>
              </w:rPr>
              <w:t>, 2025. – 472 б.</w:t>
            </w:r>
            <w:r w:rsidRPr="00A51CFB">
              <w:rPr>
                <w:sz w:val="22"/>
                <w:szCs w:val="22"/>
                <w:lang w:val="kk-KZ"/>
              </w:rPr>
              <w:t xml:space="preserve"> </w:t>
            </w:r>
            <w:r w:rsidRPr="00A51CFB">
              <w:rPr>
                <w:color w:val="000000"/>
                <w:sz w:val="22"/>
                <w:szCs w:val="22"/>
              </w:rPr>
              <w:t>–</w:t>
            </w:r>
            <w:r w:rsidRPr="00A51CFB">
              <w:rPr>
                <w:sz w:val="22"/>
                <w:szCs w:val="22"/>
                <w:lang w:val="kk-KZ"/>
              </w:rPr>
              <w:t xml:space="preserve"> 29,5 б.т. </w:t>
            </w:r>
          </w:p>
        </w:tc>
        <w:tc>
          <w:tcPr>
            <w:tcW w:w="2126" w:type="dxa"/>
            <w:shd w:val="clear" w:color="auto" w:fill="auto"/>
          </w:tcPr>
          <w:p w14:paraId="2D4D112B" w14:textId="29D2DCA0" w:rsidR="00616254" w:rsidRPr="00A51CFB" w:rsidRDefault="00616254" w:rsidP="00616254">
            <w:pPr>
              <w:rPr>
                <w:sz w:val="22"/>
                <w:szCs w:val="22"/>
                <w:lang w:val="kk-KZ"/>
              </w:rPr>
            </w:pPr>
            <w:r w:rsidRPr="00A51CFB">
              <w:rPr>
                <w:sz w:val="22"/>
                <w:szCs w:val="22"/>
                <w:lang w:val="kk-KZ"/>
              </w:rPr>
              <w:t>Авторлар ұжымы</w:t>
            </w:r>
          </w:p>
        </w:tc>
      </w:tr>
      <w:tr w:rsidR="00616254" w:rsidRPr="00A51CFB" w14:paraId="55D9A129" w14:textId="77777777" w:rsidTr="002327C1">
        <w:tc>
          <w:tcPr>
            <w:tcW w:w="540" w:type="dxa"/>
            <w:shd w:val="clear" w:color="auto" w:fill="auto"/>
          </w:tcPr>
          <w:p w14:paraId="374F9620" w14:textId="77777777" w:rsidR="00616254" w:rsidRPr="00A51CFB" w:rsidRDefault="00616254" w:rsidP="00616254">
            <w:pPr>
              <w:pStyle w:val="a3"/>
              <w:numPr>
                <w:ilvl w:val="0"/>
                <w:numId w:val="22"/>
              </w:numPr>
              <w:ind w:left="0" w:firstLine="0"/>
              <w:rPr>
                <w:sz w:val="22"/>
                <w:szCs w:val="22"/>
                <w:lang w:val="kk-KZ"/>
              </w:rPr>
            </w:pPr>
          </w:p>
        </w:tc>
        <w:tc>
          <w:tcPr>
            <w:tcW w:w="2999" w:type="dxa"/>
            <w:shd w:val="clear" w:color="auto" w:fill="auto"/>
          </w:tcPr>
          <w:p w14:paraId="033F1994" w14:textId="20B17442" w:rsidR="00616254" w:rsidRPr="00A51CFB" w:rsidRDefault="00616254" w:rsidP="00616254">
            <w:pPr>
              <w:autoSpaceDE w:val="0"/>
              <w:autoSpaceDN w:val="0"/>
              <w:adjustRightInd w:val="0"/>
              <w:rPr>
                <w:sz w:val="22"/>
                <w:szCs w:val="22"/>
                <w:lang w:val="en-US"/>
              </w:rPr>
            </w:pPr>
            <w:r w:rsidRPr="00A51CFB">
              <w:rPr>
                <w:sz w:val="22"/>
                <w:szCs w:val="22"/>
                <w:lang w:val="kk-KZ"/>
              </w:rPr>
              <w:t xml:space="preserve">Оқу бизнес-кейстерінің жинағы. Сборник учебных бизнес-кейсов. </w:t>
            </w:r>
            <w:r w:rsidRPr="00A51CFB">
              <w:rPr>
                <w:sz w:val="22"/>
                <w:szCs w:val="22"/>
                <w:lang w:val="en-US"/>
              </w:rPr>
              <w:t>Collection of educational business-cases</w:t>
            </w:r>
          </w:p>
        </w:tc>
        <w:tc>
          <w:tcPr>
            <w:tcW w:w="4111" w:type="dxa"/>
            <w:shd w:val="clear" w:color="auto" w:fill="auto"/>
          </w:tcPr>
          <w:p w14:paraId="26C4EEFA" w14:textId="5CC7BD15" w:rsidR="00616254" w:rsidRPr="00A51CFB" w:rsidRDefault="00616254" w:rsidP="00616254">
            <w:pPr>
              <w:jc w:val="both"/>
              <w:rPr>
                <w:sz w:val="22"/>
                <w:szCs w:val="22"/>
                <w:lang w:val="kk-KZ"/>
              </w:rPr>
            </w:pPr>
            <w:r w:rsidRPr="00A51CFB">
              <w:rPr>
                <w:sz w:val="22"/>
                <w:szCs w:val="22"/>
                <w:lang w:val="kk-KZ"/>
              </w:rPr>
              <w:t xml:space="preserve">/ Алматы: «Үш Қиян». </w:t>
            </w:r>
            <w:r w:rsidRPr="00A51CFB">
              <w:rPr>
                <w:color w:val="000000"/>
                <w:sz w:val="22"/>
                <w:szCs w:val="22"/>
              </w:rPr>
              <w:t>–</w:t>
            </w:r>
            <w:r w:rsidRPr="00A51CFB">
              <w:rPr>
                <w:color w:val="000000"/>
                <w:sz w:val="22"/>
                <w:szCs w:val="22"/>
                <w:lang w:val="kk-KZ"/>
              </w:rPr>
              <w:t xml:space="preserve"> </w:t>
            </w:r>
            <w:r w:rsidRPr="00A51CFB">
              <w:rPr>
                <w:sz w:val="22"/>
                <w:szCs w:val="22"/>
                <w:lang w:val="kk-KZ"/>
              </w:rPr>
              <w:t xml:space="preserve">2025. </w:t>
            </w:r>
            <w:r w:rsidRPr="00A51CFB">
              <w:rPr>
                <w:color w:val="000000"/>
                <w:sz w:val="22"/>
                <w:szCs w:val="22"/>
              </w:rPr>
              <w:t>–</w:t>
            </w:r>
            <w:r w:rsidRPr="00A51CFB">
              <w:rPr>
                <w:color w:val="000000"/>
                <w:sz w:val="22"/>
                <w:szCs w:val="22"/>
                <w:lang w:val="kk-KZ"/>
              </w:rPr>
              <w:t xml:space="preserve"> </w:t>
            </w:r>
            <w:r w:rsidRPr="00A51CFB">
              <w:rPr>
                <w:color w:val="000000"/>
                <w:sz w:val="22"/>
                <w:szCs w:val="22"/>
              </w:rPr>
              <w:t xml:space="preserve">436 б. </w:t>
            </w:r>
            <w:r w:rsidRPr="00A51CFB">
              <w:rPr>
                <w:sz w:val="22"/>
                <w:szCs w:val="22"/>
                <w:lang w:val="kk-KZ"/>
              </w:rPr>
              <w:t xml:space="preserve">– 27,25 б.т. </w:t>
            </w:r>
          </w:p>
        </w:tc>
        <w:tc>
          <w:tcPr>
            <w:tcW w:w="2126" w:type="dxa"/>
            <w:shd w:val="clear" w:color="auto" w:fill="auto"/>
          </w:tcPr>
          <w:p w14:paraId="6C10A6BD" w14:textId="59767B76" w:rsidR="00616254" w:rsidRPr="00A51CFB" w:rsidRDefault="00616254" w:rsidP="00616254">
            <w:pPr>
              <w:rPr>
                <w:sz w:val="22"/>
                <w:szCs w:val="22"/>
                <w:lang w:val="kk-KZ"/>
              </w:rPr>
            </w:pPr>
            <w:r w:rsidRPr="00A51CFB">
              <w:rPr>
                <w:sz w:val="22"/>
                <w:szCs w:val="22"/>
                <w:lang w:val="kk-KZ"/>
              </w:rPr>
              <w:t>Авторлар ұжымы</w:t>
            </w:r>
          </w:p>
        </w:tc>
      </w:tr>
      <w:tr w:rsidR="00616254" w:rsidRPr="00A51CFB" w14:paraId="5277D39A" w14:textId="77777777" w:rsidTr="002327C1">
        <w:tc>
          <w:tcPr>
            <w:tcW w:w="540" w:type="dxa"/>
            <w:shd w:val="clear" w:color="auto" w:fill="auto"/>
          </w:tcPr>
          <w:p w14:paraId="2E765B39" w14:textId="77777777" w:rsidR="00616254" w:rsidRPr="00A51CFB" w:rsidRDefault="00616254" w:rsidP="00616254">
            <w:pPr>
              <w:pStyle w:val="a3"/>
              <w:numPr>
                <w:ilvl w:val="0"/>
                <w:numId w:val="22"/>
              </w:numPr>
              <w:ind w:left="0" w:firstLine="0"/>
              <w:rPr>
                <w:sz w:val="22"/>
                <w:szCs w:val="22"/>
                <w:lang w:val="kk-KZ"/>
              </w:rPr>
            </w:pPr>
          </w:p>
        </w:tc>
        <w:tc>
          <w:tcPr>
            <w:tcW w:w="2999" w:type="dxa"/>
            <w:shd w:val="clear" w:color="auto" w:fill="auto"/>
          </w:tcPr>
          <w:p w14:paraId="0D966FF4" w14:textId="3FD802EA" w:rsidR="00616254" w:rsidRPr="00A51CFB" w:rsidRDefault="00616254" w:rsidP="00616254">
            <w:pPr>
              <w:autoSpaceDE w:val="0"/>
              <w:autoSpaceDN w:val="0"/>
              <w:adjustRightInd w:val="0"/>
              <w:rPr>
                <w:sz w:val="22"/>
                <w:szCs w:val="22"/>
                <w:highlight w:val="yellow"/>
                <w:lang w:val="kk-KZ"/>
              </w:rPr>
            </w:pPr>
            <w:r w:rsidRPr="00A51CFB">
              <w:rPr>
                <w:sz w:val="22"/>
                <w:szCs w:val="22"/>
                <w:lang w:val="kk-KZ"/>
              </w:rPr>
              <w:t xml:space="preserve">Қазақстандағы кәсіпкерлік: эволюциясы, қазіргі жағдайы және тұрақты даму болашағы </w:t>
            </w:r>
          </w:p>
        </w:tc>
        <w:tc>
          <w:tcPr>
            <w:tcW w:w="4111" w:type="dxa"/>
            <w:shd w:val="clear" w:color="auto" w:fill="auto"/>
          </w:tcPr>
          <w:p w14:paraId="5F5199BD" w14:textId="693060D2" w:rsidR="00616254" w:rsidRPr="00A51CFB" w:rsidRDefault="00616254" w:rsidP="00616254">
            <w:pPr>
              <w:jc w:val="both"/>
              <w:rPr>
                <w:sz w:val="22"/>
                <w:szCs w:val="22"/>
                <w:highlight w:val="yellow"/>
                <w:lang w:val="kk-KZ"/>
              </w:rPr>
            </w:pPr>
            <w:r w:rsidRPr="00A51CFB">
              <w:rPr>
                <w:bCs/>
                <w:sz w:val="22"/>
                <w:szCs w:val="22"/>
                <w:lang w:val="kk-KZ"/>
              </w:rPr>
              <w:t xml:space="preserve">/ </w:t>
            </w:r>
            <w:r w:rsidRPr="00A51CFB">
              <w:rPr>
                <w:sz w:val="22"/>
                <w:szCs w:val="22"/>
                <w:lang w:val="kk-KZ"/>
              </w:rPr>
              <w:t>Монография.</w:t>
            </w:r>
            <w:r w:rsidRPr="00A51CFB">
              <w:rPr>
                <w:color w:val="000000"/>
                <w:sz w:val="22"/>
                <w:szCs w:val="22"/>
              </w:rPr>
              <w:t xml:space="preserve"> </w:t>
            </w:r>
            <w:r w:rsidRPr="00A51CFB">
              <w:rPr>
                <w:sz w:val="22"/>
                <w:szCs w:val="22"/>
                <w:lang w:val="kk-KZ"/>
              </w:rPr>
              <w:t xml:space="preserve"> Баспаға әл</w:t>
            </w:r>
            <w:r w:rsidRPr="00A51CFB">
              <w:rPr>
                <w:sz w:val="22"/>
                <w:szCs w:val="22"/>
              </w:rPr>
              <w:t>-</w:t>
            </w:r>
            <w:r w:rsidRPr="00A51CFB">
              <w:rPr>
                <w:sz w:val="22"/>
                <w:szCs w:val="22"/>
                <w:lang w:val="kk-KZ"/>
              </w:rPr>
              <w:t xml:space="preserve">Фараби атындағы Қазақ ұлттық университетінің Ғылыми кеңесі шешімімен ұсынылған </w:t>
            </w:r>
            <w:r w:rsidRPr="00A51CFB">
              <w:rPr>
                <w:sz w:val="22"/>
                <w:szCs w:val="22"/>
              </w:rPr>
              <w:t xml:space="preserve">(№2 </w:t>
            </w:r>
            <w:r w:rsidRPr="00A51CFB">
              <w:rPr>
                <w:sz w:val="22"/>
                <w:szCs w:val="22"/>
                <w:lang w:val="kk-KZ"/>
              </w:rPr>
              <w:t xml:space="preserve">хаттама </w:t>
            </w:r>
            <w:r w:rsidRPr="00A51CFB">
              <w:rPr>
                <w:sz w:val="22"/>
                <w:szCs w:val="22"/>
              </w:rPr>
              <w:t>30.10.2025 ж.)</w:t>
            </w:r>
            <w:r w:rsidRPr="00A51CFB">
              <w:rPr>
                <w:sz w:val="22"/>
                <w:szCs w:val="22"/>
                <w:lang w:val="kk-KZ"/>
              </w:rPr>
              <w:t xml:space="preserve">. – Алматы: Қазақ университеті, </w:t>
            </w:r>
            <w:r w:rsidRPr="00A51CFB">
              <w:rPr>
                <w:sz w:val="22"/>
                <w:szCs w:val="22"/>
              </w:rPr>
              <w:t xml:space="preserve">2025. – 210 б. </w:t>
            </w:r>
            <w:r w:rsidRPr="00A51CFB">
              <w:rPr>
                <w:color w:val="000000"/>
                <w:sz w:val="22"/>
                <w:szCs w:val="22"/>
              </w:rPr>
              <w:t xml:space="preserve">– </w:t>
            </w:r>
            <w:r w:rsidRPr="00A51CFB">
              <w:rPr>
                <w:sz w:val="22"/>
                <w:szCs w:val="22"/>
                <w:lang w:val="kk-KZ"/>
              </w:rPr>
              <w:t>13,12 б.т.</w:t>
            </w:r>
          </w:p>
        </w:tc>
        <w:tc>
          <w:tcPr>
            <w:tcW w:w="2126" w:type="dxa"/>
            <w:shd w:val="clear" w:color="auto" w:fill="auto"/>
          </w:tcPr>
          <w:p w14:paraId="5883C70B" w14:textId="41AA8A64" w:rsidR="00616254" w:rsidRPr="00A51CFB" w:rsidRDefault="00616254" w:rsidP="00616254">
            <w:pPr>
              <w:rPr>
                <w:sz w:val="22"/>
                <w:szCs w:val="22"/>
                <w:highlight w:val="yellow"/>
                <w:lang w:val="kk-KZ"/>
              </w:rPr>
            </w:pPr>
            <w:r w:rsidRPr="00A51CFB">
              <w:rPr>
                <w:b/>
                <w:color w:val="000000"/>
                <w:sz w:val="22"/>
                <w:szCs w:val="22"/>
                <w:u w:val="single"/>
                <w:lang w:val="kk-KZ"/>
              </w:rPr>
              <w:t>Андабаева Г. К.</w:t>
            </w:r>
          </w:p>
        </w:tc>
      </w:tr>
    </w:tbl>
    <w:p w14:paraId="26DB43CF" w14:textId="77777777" w:rsidR="002909DB" w:rsidRPr="00A51CFB" w:rsidRDefault="002909DB" w:rsidP="002909DB">
      <w:pPr>
        <w:rPr>
          <w:sz w:val="22"/>
          <w:szCs w:val="22"/>
          <w:lang w:val="kk-KZ"/>
        </w:rPr>
      </w:pPr>
    </w:p>
    <w:p w14:paraId="44C51E5C" w14:textId="77777777" w:rsidR="002909DB" w:rsidRPr="00A51CFB" w:rsidRDefault="002909DB" w:rsidP="002909DB">
      <w:pPr>
        <w:rPr>
          <w:sz w:val="22"/>
          <w:szCs w:val="22"/>
          <w:lang w:val="kk-KZ"/>
        </w:rPr>
      </w:pPr>
    </w:p>
    <w:p w14:paraId="6A1193FE" w14:textId="67A212D9" w:rsidR="009E1A6B" w:rsidRPr="00A51CFB" w:rsidRDefault="009E1A6B" w:rsidP="006B0246">
      <w:pPr>
        <w:pStyle w:val="a3"/>
        <w:suppressAutoHyphens w:val="0"/>
        <w:ind w:left="317"/>
        <w:jc w:val="both"/>
        <w:rPr>
          <w:sz w:val="22"/>
          <w:szCs w:val="22"/>
          <w:lang w:val="kk-KZ"/>
        </w:rPr>
      </w:pPr>
    </w:p>
    <w:p w14:paraId="2D8334E2" w14:textId="77777777" w:rsidR="00A52C06" w:rsidRPr="00A51CFB" w:rsidRDefault="00A52C06" w:rsidP="006B0246">
      <w:pPr>
        <w:pStyle w:val="a3"/>
        <w:suppressAutoHyphens w:val="0"/>
        <w:ind w:left="317"/>
        <w:jc w:val="both"/>
        <w:rPr>
          <w:sz w:val="22"/>
          <w:szCs w:val="22"/>
          <w:lang w:val="kk-KZ"/>
        </w:rPr>
      </w:pPr>
    </w:p>
    <w:p w14:paraId="33D3AFA2" w14:textId="77777777" w:rsidR="00A52C06" w:rsidRPr="00A51CFB" w:rsidRDefault="00A52C06" w:rsidP="006B0246">
      <w:pPr>
        <w:pStyle w:val="a3"/>
        <w:suppressAutoHyphens w:val="0"/>
        <w:ind w:left="317"/>
        <w:jc w:val="both"/>
        <w:rPr>
          <w:sz w:val="22"/>
          <w:szCs w:val="22"/>
          <w:lang w:val="kk-KZ"/>
        </w:rPr>
      </w:pPr>
    </w:p>
    <w:p w14:paraId="03CCCDD9" w14:textId="77777777" w:rsidR="00366D29" w:rsidRPr="00A51CFB" w:rsidRDefault="00366D29" w:rsidP="006B0246">
      <w:pPr>
        <w:pStyle w:val="a3"/>
        <w:suppressAutoHyphens w:val="0"/>
        <w:ind w:left="317"/>
        <w:jc w:val="both"/>
        <w:rPr>
          <w:sz w:val="22"/>
          <w:szCs w:val="22"/>
          <w:lang w:val="kk-KZ"/>
        </w:rPr>
      </w:pPr>
    </w:p>
    <w:p w14:paraId="3A20291F" w14:textId="77777777" w:rsidR="00A309AB" w:rsidRPr="00A51CFB" w:rsidRDefault="00A309AB" w:rsidP="002909DB">
      <w:pPr>
        <w:ind w:firstLine="708"/>
        <w:rPr>
          <w:sz w:val="22"/>
          <w:szCs w:val="22"/>
          <w:lang w:val="kk-KZ"/>
        </w:rPr>
      </w:pPr>
    </w:p>
    <w:p w14:paraId="01B12C49" w14:textId="4D1C77C5" w:rsidR="00A309AB" w:rsidRPr="00A51CFB" w:rsidRDefault="00070129" w:rsidP="00F65DCE">
      <w:pPr>
        <w:rPr>
          <w:sz w:val="22"/>
          <w:szCs w:val="22"/>
          <w:lang w:val="kk-KZ"/>
        </w:rPr>
      </w:pPr>
      <w:r w:rsidRPr="00A51CFB">
        <w:rPr>
          <w:sz w:val="22"/>
          <w:szCs w:val="22"/>
          <w:lang w:val="kk-KZ"/>
        </w:rPr>
        <w:tab/>
      </w:r>
      <w:r w:rsidRPr="00A51CFB">
        <w:rPr>
          <w:sz w:val="22"/>
          <w:szCs w:val="22"/>
          <w:lang w:val="kk-KZ"/>
        </w:rPr>
        <w:tab/>
      </w:r>
    </w:p>
    <w:sectPr w:rsidR="00A309AB" w:rsidRPr="00A51CFB" w:rsidSect="002909DB">
      <w:pgSz w:w="11906" w:h="16838"/>
      <w:pgMar w:top="539"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690C7" w14:textId="77777777" w:rsidR="004524C4" w:rsidRDefault="004524C4" w:rsidP="00BD148C">
      <w:r>
        <w:separator/>
      </w:r>
    </w:p>
  </w:endnote>
  <w:endnote w:type="continuationSeparator" w:id="0">
    <w:p w14:paraId="30768379" w14:textId="77777777" w:rsidR="004524C4" w:rsidRDefault="004524C4" w:rsidP="00BD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203" w:usb1="08070000" w:usb2="00000010" w:usb3="00000000" w:csb0="00020005" w:csb1="00000000"/>
  </w:font>
  <w:font w:name="PalatinoLinotype-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EC610" w14:textId="77777777" w:rsidR="00DD074A" w:rsidRDefault="00DD074A" w:rsidP="00BD148C">
    <w:pPr>
      <w:jc w:val="both"/>
    </w:pPr>
  </w:p>
  <w:p w14:paraId="05BECE1E" w14:textId="0C628433" w:rsidR="00DD074A" w:rsidRDefault="00DD074A" w:rsidP="003A59D1">
    <w:pPr>
      <w:jc w:val="both"/>
      <w:rPr>
        <w:lang w:val="kk-KZ"/>
      </w:rPr>
    </w:pPr>
    <w:r>
      <w:rPr>
        <w:lang w:val="kk-KZ"/>
      </w:rPr>
      <w:t>Ізденуші</w:t>
    </w:r>
    <w:r w:rsidRPr="001D5633">
      <w:tab/>
    </w:r>
    <w:r w:rsidRPr="001D5633">
      <w:tab/>
    </w:r>
    <w:r w:rsidRPr="001D5633">
      <w:tab/>
    </w:r>
    <w:r w:rsidRPr="001D5633">
      <w:tab/>
    </w:r>
    <w:r w:rsidRPr="001D5633">
      <w:tab/>
    </w:r>
    <w:r w:rsidRPr="001D5633">
      <w:tab/>
    </w:r>
    <w:r w:rsidRPr="001D5633">
      <w:tab/>
    </w:r>
    <w:r w:rsidRPr="001D5633">
      <w:tab/>
    </w:r>
    <w:r>
      <w:rPr>
        <w:lang w:val="kk-KZ"/>
      </w:rPr>
      <w:t xml:space="preserve">         Г.К. Андабаева</w:t>
    </w:r>
  </w:p>
  <w:p w14:paraId="67B744DE" w14:textId="77777777" w:rsidR="00DD074A" w:rsidRPr="001D5633" w:rsidRDefault="00DD074A" w:rsidP="003A59D1">
    <w:pPr>
      <w:jc w:val="both"/>
    </w:pPr>
  </w:p>
  <w:p w14:paraId="03F60442" w14:textId="0CABBFDC" w:rsidR="00DD074A" w:rsidRPr="000504B0" w:rsidRDefault="00DD074A" w:rsidP="00BD148C">
    <w:pPr>
      <w:jc w:val="both"/>
      <w:rPr>
        <w:lang w:val="kk-KZ"/>
      </w:rPr>
    </w:pPr>
    <w:r>
      <w:rPr>
        <w:lang w:val="kk-KZ"/>
      </w:rPr>
      <w:t>Әл-Фараби ат. ҚазҰУ ғалым хатшысы</w:t>
    </w:r>
    <w:r w:rsidRPr="000504B0">
      <w:rPr>
        <w:lang w:val="kk-KZ"/>
      </w:rPr>
      <w:tab/>
    </w:r>
    <w:r w:rsidRPr="000504B0">
      <w:rPr>
        <w:lang w:val="kk-KZ"/>
      </w:rPr>
      <w:tab/>
    </w:r>
    <w:r w:rsidRPr="000504B0">
      <w:rPr>
        <w:lang w:val="kk-KZ"/>
      </w:rPr>
      <w:tab/>
    </w:r>
    <w:r w:rsidRPr="000504B0">
      <w:rPr>
        <w:lang w:val="kk-KZ"/>
      </w:rPr>
      <w:tab/>
    </w:r>
    <w:r>
      <w:rPr>
        <w:lang w:val="kk-KZ"/>
      </w:rPr>
      <w:t xml:space="preserve">          М</w:t>
    </w:r>
    <w:r w:rsidRPr="000504B0">
      <w:rPr>
        <w:lang w:val="kk-KZ"/>
      </w:rPr>
      <w:t>.</w:t>
    </w:r>
    <w:r>
      <w:rPr>
        <w:lang w:val="kk-KZ"/>
      </w:rPr>
      <w:t>К</w:t>
    </w:r>
    <w:r w:rsidRPr="000504B0">
      <w:rPr>
        <w:lang w:val="kk-KZ"/>
      </w:rPr>
      <w:t xml:space="preserve">. </w:t>
    </w:r>
    <w:r>
      <w:rPr>
        <w:lang w:val="kk-KZ"/>
      </w:rPr>
      <w:t xml:space="preserve">Мәмбетова </w:t>
    </w:r>
  </w:p>
  <w:p w14:paraId="22AB3CF0" w14:textId="77777777" w:rsidR="00DD074A" w:rsidRPr="000504B0" w:rsidRDefault="00DD074A">
    <w:pPr>
      <w:pStyle w:val="af2"/>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B7E84" w14:textId="77777777" w:rsidR="004524C4" w:rsidRDefault="004524C4" w:rsidP="00BD148C">
      <w:r>
        <w:separator/>
      </w:r>
    </w:p>
  </w:footnote>
  <w:footnote w:type="continuationSeparator" w:id="0">
    <w:p w14:paraId="5F346D46" w14:textId="77777777" w:rsidR="004524C4" w:rsidRDefault="004524C4" w:rsidP="00BD1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04F9"/>
    <w:multiLevelType w:val="hybridMultilevel"/>
    <w:tmpl w:val="DFEA9D74"/>
    <w:lvl w:ilvl="0" w:tplc="554E079A">
      <w:start w:val="1"/>
      <w:numFmt w:val="decimal"/>
      <w:lvlText w:val="%1"/>
      <w:lvlJc w:val="left"/>
      <w:pPr>
        <w:tabs>
          <w:tab w:val="num" w:pos="2007"/>
        </w:tabs>
        <w:ind w:left="2007" w:hanging="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7724FF9"/>
    <w:multiLevelType w:val="hybridMultilevel"/>
    <w:tmpl w:val="7FF2C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7904F7"/>
    <w:multiLevelType w:val="multilevel"/>
    <w:tmpl w:val="4492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830B0"/>
    <w:multiLevelType w:val="hybridMultilevel"/>
    <w:tmpl w:val="E4D8B0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E47671"/>
    <w:multiLevelType w:val="multilevel"/>
    <w:tmpl w:val="53F8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A3443"/>
    <w:multiLevelType w:val="hybridMultilevel"/>
    <w:tmpl w:val="8CF07614"/>
    <w:lvl w:ilvl="0" w:tplc="7E5859D6">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F35D7C"/>
    <w:multiLevelType w:val="hybridMultilevel"/>
    <w:tmpl w:val="CD62E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BE362D"/>
    <w:multiLevelType w:val="hybridMultilevel"/>
    <w:tmpl w:val="3CFE6D5A"/>
    <w:lvl w:ilvl="0" w:tplc="4ABA3D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68D23EE"/>
    <w:multiLevelType w:val="hybridMultilevel"/>
    <w:tmpl w:val="5E544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E344C6"/>
    <w:multiLevelType w:val="hybridMultilevel"/>
    <w:tmpl w:val="5E544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137A3D"/>
    <w:multiLevelType w:val="hybridMultilevel"/>
    <w:tmpl w:val="AE3A7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E84867"/>
    <w:multiLevelType w:val="multilevel"/>
    <w:tmpl w:val="A85C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17F3D"/>
    <w:multiLevelType w:val="hybridMultilevel"/>
    <w:tmpl w:val="1C5EBB9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CE08E7"/>
    <w:multiLevelType w:val="hybridMultilevel"/>
    <w:tmpl w:val="7FF2C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8A0F4E"/>
    <w:multiLevelType w:val="multilevel"/>
    <w:tmpl w:val="3A8A0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917C92"/>
    <w:multiLevelType w:val="multilevel"/>
    <w:tmpl w:val="5EFA2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D25673"/>
    <w:multiLevelType w:val="hybridMultilevel"/>
    <w:tmpl w:val="75AA9F50"/>
    <w:lvl w:ilvl="0" w:tplc="2000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DA7D90"/>
    <w:multiLevelType w:val="hybridMultilevel"/>
    <w:tmpl w:val="E4D8B0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60381B"/>
    <w:multiLevelType w:val="multilevel"/>
    <w:tmpl w:val="1ED058E0"/>
    <w:lvl w:ilvl="0">
      <w:start w:val="1"/>
      <w:numFmt w:val="decimal"/>
      <w:lvlText w:val="%1."/>
      <w:lvlJc w:val="left"/>
      <w:pPr>
        <w:ind w:left="1429" w:hanging="360"/>
      </w:pPr>
      <w:rPr>
        <w:rFonts w:hint="default"/>
        <w:color w:val="00000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9" w15:restartNumberingAfterBreak="0">
    <w:nsid w:val="523A3B7F"/>
    <w:multiLevelType w:val="hybridMultilevel"/>
    <w:tmpl w:val="70DE7CC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5BC86111"/>
    <w:multiLevelType w:val="hybridMultilevel"/>
    <w:tmpl w:val="2D7A01B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C8F2412"/>
    <w:multiLevelType w:val="multilevel"/>
    <w:tmpl w:val="5C8F2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B56253"/>
    <w:multiLevelType w:val="hybridMultilevel"/>
    <w:tmpl w:val="89BC535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7311961"/>
    <w:multiLevelType w:val="hybridMultilevel"/>
    <w:tmpl w:val="E4D8B0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B143C8"/>
    <w:multiLevelType w:val="hybridMultilevel"/>
    <w:tmpl w:val="DAB4B1C0"/>
    <w:lvl w:ilvl="0" w:tplc="E63E700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4663588"/>
    <w:multiLevelType w:val="multilevel"/>
    <w:tmpl w:val="DAF4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935F0B"/>
    <w:multiLevelType w:val="hybridMultilevel"/>
    <w:tmpl w:val="B1FC9FC4"/>
    <w:lvl w:ilvl="0" w:tplc="4BCAE570">
      <w:start w:val="1"/>
      <w:numFmt w:val="decimal"/>
      <w:lvlText w:val="%1)"/>
      <w:lvlJc w:val="left"/>
      <w:pPr>
        <w:ind w:left="1120" w:hanging="360"/>
      </w:pPr>
      <w:rPr>
        <w:rFonts w:hint="default"/>
      </w:rPr>
    </w:lvl>
    <w:lvl w:ilvl="1" w:tplc="04190019">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7" w15:restartNumberingAfterBreak="0">
    <w:nsid w:val="78CD2150"/>
    <w:multiLevelType w:val="hybridMultilevel"/>
    <w:tmpl w:val="88CECBF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8" w15:restartNumberingAfterBreak="0">
    <w:nsid w:val="7A5F6D8F"/>
    <w:multiLevelType w:val="hybridMultilevel"/>
    <w:tmpl w:val="99282D22"/>
    <w:lvl w:ilvl="0" w:tplc="390A90A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3"/>
  </w:num>
  <w:num w:numId="4">
    <w:abstractNumId w:val="1"/>
  </w:num>
  <w:num w:numId="5">
    <w:abstractNumId w:val="27"/>
  </w:num>
  <w:num w:numId="6">
    <w:abstractNumId w:val="22"/>
  </w:num>
  <w:num w:numId="7">
    <w:abstractNumId w:val="12"/>
  </w:num>
  <w:num w:numId="8">
    <w:abstractNumId w:val="26"/>
  </w:num>
  <w:num w:numId="9">
    <w:abstractNumId w:val="5"/>
  </w:num>
  <w:num w:numId="10">
    <w:abstractNumId w:val="9"/>
  </w:num>
  <w:num w:numId="11">
    <w:abstractNumId w:val="8"/>
  </w:num>
  <w:num w:numId="12">
    <w:abstractNumId w:val="20"/>
  </w:num>
  <w:num w:numId="13">
    <w:abstractNumId w:val="19"/>
  </w:num>
  <w:num w:numId="14">
    <w:abstractNumId w:val="7"/>
  </w:num>
  <w:num w:numId="15">
    <w:abstractNumId w:val="28"/>
  </w:num>
  <w:num w:numId="16">
    <w:abstractNumId w:val="24"/>
  </w:num>
  <w:num w:numId="17">
    <w:abstractNumId w:val="10"/>
  </w:num>
  <w:num w:numId="18">
    <w:abstractNumId w:val="3"/>
  </w:num>
  <w:num w:numId="19">
    <w:abstractNumId w:val="23"/>
  </w:num>
  <w:num w:numId="20">
    <w:abstractNumId w:val="17"/>
  </w:num>
  <w:num w:numId="21">
    <w:abstractNumId w:val="14"/>
  </w:num>
  <w:num w:numId="22">
    <w:abstractNumId w:val="16"/>
  </w:num>
  <w:num w:numId="23">
    <w:abstractNumId w:val="21"/>
  </w:num>
  <w:num w:numId="24">
    <w:abstractNumId w:val="15"/>
  </w:num>
  <w:num w:numId="25">
    <w:abstractNumId w:val="25"/>
  </w:num>
  <w:num w:numId="26">
    <w:abstractNumId w:val="6"/>
  </w:num>
  <w:num w:numId="27">
    <w:abstractNumId w:val="11"/>
  </w:num>
  <w:num w:numId="28">
    <w:abstractNumId w:val="2"/>
  </w:num>
  <w:num w:numId="29">
    <w:abstractNumId w:val="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8B"/>
    <w:rsid w:val="000004E4"/>
    <w:rsid w:val="000009AA"/>
    <w:rsid w:val="00003BEE"/>
    <w:rsid w:val="000104FC"/>
    <w:rsid w:val="00012293"/>
    <w:rsid w:val="000207DB"/>
    <w:rsid w:val="00021254"/>
    <w:rsid w:val="00031269"/>
    <w:rsid w:val="00031A53"/>
    <w:rsid w:val="00032D1E"/>
    <w:rsid w:val="000402AE"/>
    <w:rsid w:val="000421AB"/>
    <w:rsid w:val="0004585D"/>
    <w:rsid w:val="000504B0"/>
    <w:rsid w:val="0005317D"/>
    <w:rsid w:val="000554D9"/>
    <w:rsid w:val="00055EC6"/>
    <w:rsid w:val="00061911"/>
    <w:rsid w:val="00064EA5"/>
    <w:rsid w:val="00065804"/>
    <w:rsid w:val="00070129"/>
    <w:rsid w:val="00071424"/>
    <w:rsid w:val="00074CA9"/>
    <w:rsid w:val="00080999"/>
    <w:rsid w:val="00080C06"/>
    <w:rsid w:val="0008225B"/>
    <w:rsid w:val="00082A72"/>
    <w:rsid w:val="0008364E"/>
    <w:rsid w:val="0008757E"/>
    <w:rsid w:val="000876ED"/>
    <w:rsid w:val="0009082F"/>
    <w:rsid w:val="00091374"/>
    <w:rsid w:val="00093DE3"/>
    <w:rsid w:val="000A0B4E"/>
    <w:rsid w:val="000A3080"/>
    <w:rsid w:val="000A39D4"/>
    <w:rsid w:val="000A58E7"/>
    <w:rsid w:val="000A7C1D"/>
    <w:rsid w:val="000B015A"/>
    <w:rsid w:val="000B2EF1"/>
    <w:rsid w:val="000B4DC6"/>
    <w:rsid w:val="000C6A88"/>
    <w:rsid w:val="000C6F6F"/>
    <w:rsid w:val="000D0768"/>
    <w:rsid w:val="000D1D99"/>
    <w:rsid w:val="000D1F6E"/>
    <w:rsid w:val="000D7FA7"/>
    <w:rsid w:val="000E0AD9"/>
    <w:rsid w:val="000E1364"/>
    <w:rsid w:val="000E3494"/>
    <w:rsid w:val="000E5E97"/>
    <w:rsid w:val="000E7FA1"/>
    <w:rsid w:val="000F4824"/>
    <w:rsid w:val="000F48C6"/>
    <w:rsid w:val="000F6A16"/>
    <w:rsid w:val="000F74C5"/>
    <w:rsid w:val="000F7DEE"/>
    <w:rsid w:val="001015F4"/>
    <w:rsid w:val="00101BE6"/>
    <w:rsid w:val="00102637"/>
    <w:rsid w:val="00105B0A"/>
    <w:rsid w:val="00110A5F"/>
    <w:rsid w:val="00111580"/>
    <w:rsid w:val="00113BB9"/>
    <w:rsid w:val="00114A40"/>
    <w:rsid w:val="001155BD"/>
    <w:rsid w:val="00115957"/>
    <w:rsid w:val="00120BD8"/>
    <w:rsid w:val="0012771C"/>
    <w:rsid w:val="00133101"/>
    <w:rsid w:val="00135760"/>
    <w:rsid w:val="00142CCC"/>
    <w:rsid w:val="00144062"/>
    <w:rsid w:val="001501E2"/>
    <w:rsid w:val="0015075B"/>
    <w:rsid w:val="00150B08"/>
    <w:rsid w:val="00156760"/>
    <w:rsid w:val="001621D5"/>
    <w:rsid w:val="0016263A"/>
    <w:rsid w:val="00167AFB"/>
    <w:rsid w:val="001721AB"/>
    <w:rsid w:val="00177F4D"/>
    <w:rsid w:val="0018688D"/>
    <w:rsid w:val="00192860"/>
    <w:rsid w:val="00194CBA"/>
    <w:rsid w:val="001A0B3C"/>
    <w:rsid w:val="001A0EDE"/>
    <w:rsid w:val="001A15E1"/>
    <w:rsid w:val="001A2403"/>
    <w:rsid w:val="001A4A39"/>
    <w:rsid w:val="001B047D"/>
    <w:rsid w:val="001B283A"/>
    <w:rsid w:val="001B6FE9"/>
    <w:rsid w:val="001C44BD"/>
    <w:rsid w:val="001C588C"/>
    <w:rsid w:val="001C5F16"/>
    <w:rsid w:val="001C77DA"/>
    <w:rsid w:val="001D077E"/>
    <w:rsid w:val="001D43D8"/>
    <w:rsid w:val="001D4D1E"/>
    <w:rsid w:val="001D510A"/>
    <w:rsid w:val="001D5503"/>
    <w:rsid w:val="001D5633"/>
    <w:rsid w:val="001E03EF"/>
    <w:rsid w:val="001E23B3"/>
    <w:rsid w:val="001E25D0"/>
    <w:rsid w:val="001F1C2F"/>
    <w:rsid w:val="001F6D40"/>
    <w:rsid w:val="001F7DA7"/>
    <w:rsid w:val="00200F3D"/>
    <w:rsid w:val="0020239C"/>
    <w:rsid w:val="0020347F"/>
    <w:rsid w:val="00203799"/>
    <w:rsid w:val="00204FA7"/>
    <w:rsid w:val="00205CC9"/>
    <w:rsid w:val="0020692F"/>
    <w:rsid w:val="00210128"/>
    <w:rsid w:val="00210BC0"/>
    <w:rsid w:val="0021256F"/>
    <w:rsid w:val="002143A7"/>
    <w:rsid w:val="00215AC2"/>
    <w:rsid w:val="002162AC"/>
    <w:rsid w:val="00222178"/>
    <w:rsid w:val="00223AD2"/>
    <w:rsid w:val="00225DC6"/>
    <w:rsid w:val="00226DE7"/>
    <w:rsid w:val="0023119F"/>
    <w:rsid w:val="002327C1"/>
    <w:rsid w:val="00233A15"/>
    <w:rsid w:val="00236B0A"/>
    <w:rsid w:val="00242D1A"/>
    <w:rsid w:val="00244EAD"/>
    <w:rsid w:val="00247C46"/>
    <w:rsid w:val="0025018D"/>
    <w:rsid w:val="0025662B"/>
    <w:rsid w:val="002655BB"/>
    <w:rsid w:val="0026567B"/>
    <w:rsid w:val="00265AED"/>
    <w:rsid w:val="002745C8"/>
    <w:rsid w:val="00274BC8"/>
    <w:rsid w:val="00275DB6"/>
    <w:rsid w:val="00281A71"/>
    <w:rsid w:val="002863BA"/>
    <w:rsid w:val="00286BCF"/>
    <w:rsid w:val="002909DB"/>
    <w:rsid w:val="0029625D"/>
    <w:rsid w:val="002A0E94"/>
    <w:rsid w:val="002A17D1"/>
    <w:rsid w:val="002A5743"/>
    <w:rsid w:val="002A5A5E"/>
    <w:rsid w:val="002B370A"/>
    <w:rsid w:val="002C15D0"/>
    <w:rsid w:val="002D3736"/>
    <w:rsid w:val="002D4D9A"/>
    <w:rsid w:val="002D5A1B"/>
    <w:rsid w:val="002E0ACF"/>
    <w:rsid w:val="002E2A5A"/>
    <w:rsid w:val="002E30D7"/>
    <w:rsid w:val="002E4A8F"/>
    <w:rsid w:val="002E68AF"/>
    <w:rsid w:val="002F3179"/>
    <w:rsid w:val="002F325E"/>
    <w:rsid w:val="002F6F58"/>
    <w:rsid w:val="002F770C"/>
    <w:rsid w:val="00300823"/>
    <w:rsid w:val="0030082D"/>
    <w:rsid w:val="00304BA6"/>
    <w:rsid w:val="00311B0F"/>
    <w:rsid w:val="00313E7B"/>
    <w:rsid w:val="0031523C"/>
    <w:rsid w:val="003161B8"/>
    <w:rsid w:val="00323F82"/>
    <w:rsid w:val="00324BA7"/>
    <w:rsid w:val="00324FE3"/>
    <w:rsid w:val="00326FB9"/>
    <w:rsid w:val="00330625"/>
    <w:rsid w:val="00335077"/>
    <w:rsid w:val="00337987"/>
    <w:rsid w:val="003409B0"/>
    <w:rsid w:val="00345039"/>
    <w:rsid w:val="003451AA"/>
    <w:rsid w:val="003508EC"/>
    <w:rsid w:val="00350BE0"/>
    <w:rsid w:val="00350E22"/>
    <w:rsid w:val="00352F40"/>
    <w:rsid w:val="003536E2"/>
    <w:rsid w:val="003540C2"/>
    <w:rsid w:val="00354849"/>
    <w:rsid w:val="00360301"/>
    <w:rsid w:val="00364DC1"/>
    <w:rsid w:val="00366373"/>
    <w:rsid w:val="00366D29"/>
    <w:rsid w:val="003706ED"/>
    <w:rsid w:val="0037130D"/>
    <w:rsid w:val="0037604E"/>
    <w:rsid w:val="0037638F"/>
    <w:rsid w:val="003769BF"/>
    <w:rsid w:val="00381276"/>
    <w:rsid w:val="00382035"/>
    <w:rsid w:val="00386E47"/>
    <w:rsid w:val="0038701E"/>
    <w:rsid w:val="00387045"/>
    <w:rsid w:val="00391878"/>
    <w:rsid w:val="0039341D"/>
    <w:rsid w:val="003A1AB8"/>
    <w:rsid w:val="003A2C8B"/>
    <w:rsid w:val="003A59D1"/>
    <w:rsid w:val="003B1C04"/>
    <w:rsid w:val="003B2441"/>
    <w:rsid w:val="003B3486"/>
    <w:rsid w:val="003C410E"/>
    <w:rsid w:val="003C49D7"/>
    <w:rsid w:val="003C5BD9"/>
    <w:rsid w:val="003D0BA5"/>
    <w:rsid w:val="003D1E2D"/>
    <w:rsid w:val="003D3C33"/>
    <w:rsid w:val="003D51C6"/>
    <w:rsid w:val="003D5802"/>
    <w:rsid w:val="003D5BF2"/>
    <w:rsid w:val="003D70EB"/>
    <w:rsid w:val="003E1147"/>
    <w:rsid w:val="003E1500"/>
    <w:rsid w:val="003E2211"/>
    <w:rsid w:val="003E61F7"/>
    <w:rsid w:val="003E6797"/>
    <w:rsid w:val="003F01F4"/>
    <w:rsid w:val="003F7835"/>
    <w:rsid w:val="003F79FB"/>
    <w:rsid w:val="00400725"/>
    <w:rsid w:val="00400B3E"/>
    <w:rsid w:val="00403A0B"/>
    <w:rsid w:val="00403EAF"/>
    <w:rsid w:val="00404400"/>
    <w:rsid w:val="004057D3"/>
    <w:rsid w:val="00411602"/>
    <w:rsid w:val="00414051"/>
    <w:rsid w:val="00421239"/>
    <w:rsid w:val="00423BDB"/>
    <w:rsid w:val="00424C47"/>
    <w:rsid w:val="0042677D"/>
    <w:rsid w:val="00432C76"/>
    <w:rsid w:val="00443A0E"/>
    <w:rsid w:val="0044457F"/>
    <w:rsid w:val="0044725C"/>
    <w:rsid w:val="00451AB5"/>
    <w:rsid w:val="004524C4"/>
    <w:rsid w:val="0045396B"/>
    <w:rsid w:val="00454A70"/>
    <w:rsid w:val="0045600A"/>
    <w:rsid w:val="00456E19"/>
    <w:rsid w:val="0045783E"/>
    <w:rsid w:val="00457859"/>
    <w:rsid w:val="00461FDC"/>
    <w:rsid w:val="00463B02"/>
    <w:rsid w:val="00464F08"/>
    <w:rsid w:val="00466E3F"/>
    <w:rsid w:val="00470643"/>
    <w:rsid w:val="00470D97"/>
    <w:rsid w:val="00471112"/>
    <w:rsid w:val="00471DD2"/>
    <w:rsid w:val="004731D3"/>
    <w:rsid w:val="00481475"/>
    <w:rsid w:val="004824E8"/>
    <w:rsid w:val="00484E65"/>
    <w:rsid w:val="00486617"/>
    <w:rsid w:val="0049040D"/>
    <w:rsid w:val="0049186E"/>
    <w:rsid w:val="00492A23"/>
    <w:rsid w:val="00494005"/>
    <w:rsid w:val="00496C03"/>
    <w:rsid w:val="00497C5E"/>
    <w:rsid w:val="004A0447"/>
    <w:rsid w:val="004A1E44"/>
    <w:rsid w:val="004C0C85"/>
    <w:rsid w:val="004C0FEA"/>
    <w:rsid w:val="004C3A1C"/>
    <w:rsid w:val="004C70B7"/>
    <w:rsid w:val="004D11FD"/>
    <w:rsid w:val="004D20E0"/>
    <w:rsid w:val="004D3958"/>
    <w:rsid w:val="004D49E1"/>
    <w:rsid w:val="004D76E5"/>
    <w:rsid w:val="004E1934"/>
    <w:rsid w:val="004E372B"/>
    <w:rsid w:val="004E7576"/>
    <w:rsid w:val="004F4827"/>
    <w:rsid w:val="005073B6"/>
    <w:rsid w:val="005108B7"/>
    <w:rsid w:val="00511BE7"/>
    <w:rsid w:val="0051325B"/>
    <w:rsid w:val="00515C7B"/>
    <w:rsid w:val="005219D4"/>
    <w:rsid w:val="00521D23"/>
    <w:rsid w:val="0052469C"/>
    <w:rsid w:val="00524FCC"/>
    <w:rsid w:val="00526101"/>
    <w:rsid w:val="0052611B"/>
    <w:rsid w:val="00533AAF"/>
    <w:rsid w:val="00535656"/>
    <w:rsid w:val="005428AC"/>
    <w:rsid w:val="00544AE1"/>
    <w:rsid w:val="00545968"/>
    <w:rsid w:val="00546C8F"/>
    <w:rsid w:val="00546F26"/>
    <w:rsid w:val="00547016"/>
    <w:rsid w:val="00547B76"/>
    <w:rsid w:val="00550858"/>
    <w:rsid w:val="005508A4"/>
    <w:rsid w:val="00555E4B"/>
    <w:rsid w:val="0055690F"/>
    <w:rsid w:val="00562DA2"/>
    <w:rsid w:val="00565CD5"/>
    <w:rsid w:val="00572C4C"/>
    <w:rsid w:val="00592177"/>
    <w:rsid w:val="005928DB"/>
    <w:rsid w:val="00593818"/>
    <w:rsid w:val="0059651B"/>
    <w:rsid w:val="005A0674"/>
    <w:rsid w:val="005A61A6"/>
    <w:rsid w:val="005B1FFA"/>
    <w:rsid w:val="005B5DD9"/>
    <w:rsid w:val="005B7C81"/>
    <w:rsid w:val="005C20C1"/>
    <w:rsid w:val="005C4328"/>
    <w:rsid w:val="005C552A"/>
    <w:rsid w:val="005D3482"/>
    <w:rsid w:val="005D3EEC"/>
    <w:rsid w:val="005E26C0"/>
    <w:rsid w:val="005E3F95"/>
    <w:rsid w:val="005F6558"/>
    <w:rsid w:val="005F6924"/>
    <w:rsid w:val="005F7821"/>
    <w:rsid w:val="00601408"/>
    <w:rsid w:val="00604AF9"/>
    <w:rsid w:val="00605952"/>
    <w:rsid w:val="00611762"/>
    <w:rsid w:val="00613514"/>
    <w:rsid w:val="0061363F"/>
    <w:rsid w:val="00616254"/>
    <w:rsid w:val="00616CAC"/>
    <w:rsid w:val="0062201B"/>
    <w:rsid w:val="006228C4"/>
    <w:rsid w:val="00623215"/>
    <w:rsid w:val="00626927"/>
    <w:rsid w:val="00630D1F"/>
    <w:rsid w:val="0063322D"/>
    <w:rsid w:val="006349B2"/>
    <w:rsid w:val="00634EB1"/>
    <w:rsid w:val="006364D4"/>
    <w:rsid w:val="00637869"/>
    <w:rsid w:val="00637D8F"/>
    <w:rsid w:val="00640D15"/>
    <w:rsid w:val="006425BC"/>
    <w:rsid w:val="00645F7F"/>
    <w:rsid w:val="0064673B"/>
    <w:rsid w:val="00651C27"/>
    <w:rsid w:val="0065242B"/>
    <w:rsid w:val="00656B65"/>
    <w:rsid w:val="00656C41"/>
    <w:rsid w:val="0066208F"/>
    <w:rsid w:val="00662F19"/>
    <w:rsid w:val="00666460"/>
    <w:rsid w:val="006677BA"/>
    <w:rsid w:val="00672368"/>
    <w:rsid w:val="00677C61"/>
    <w:rsid w:val="00682B82"/>
    <w:rsid w:val="006872DE"/>
    <w:rsid w:val="006902BD"/>
    <w:rsid w:val="00691205"/>
    <w:rsid w:val="006945F4"/>
    <w:rsid w:val="006A0A68"/>
    <w:rsid w:val="006A7C9F"/>
    <w:rsid w:val="006B0246"/>
    <w:rsid w:val="006B2685"/>
    <w:rsid w:val="006C3489"/>
    <w:rsid w:val="006C4692"/>
    <w:rsid w:val="006C603D"/>
    <w:rsid w:val="006C6538"/>
    <w:rsid w:val="006E0201"/>
    <w:rsid w:val="006E30E6"/>
    <w:rsid w:val="006E6A38"/>
    <w:rsid w:val="006E7181"/>
    <w:rsid w:val="006F0962"/>
    <w:rsid w:val="006F112F"/>
    <w:rsid w:val="006F1FAD"/>
    <w:rsid w:val="006F248E"/>
    <w:rsid w:val="006F38F0"/>
    <w:rsid w:val="006F45A5"/>
    <w:rsid w:val="006F48C1"/>
    <w:rsid w:val="006F4A94"/>
    <w:rsid w:val="007068A7"/>
    <w:rsid w:val="00707553"/>
    <w:rsid w:val="00710E8F"/>
    <w:rsid w:val="00711680"/>
    <w:rsid w:val="00712AB2"/>
    <w:rsid w:val="00723EBE"/>
    <w:rsid w:val="00724A52"/>
    <w:rsid w:val="007270F1"/>
    <w:rsid w:val="007305FD"/>
    <w:rsid w:val="0073199F"/>
    <w:rsid w:val="00731CFE"/>
    <w:rsid w:val="00732F5A"/>
    <w:rsid w:val="00734E90"/>
    <w:rsid w:val="00745FAC"/>
    <w:rsid w:val="007500AA"/>
    <w:rsid w:val="00751FEE"/>
    <w:rsid w:val="007558AE"/>
    <w:rsid w:val="00755926"/>
    <w:rsid w:val="00757575"/>
    <w:rsid w:val="0076705C"/>
    <w:rsid w:val="0077168F"/>
    <w:rsid w:val="007717A5"/>
    <w:rsid w:val="0077254E"/>
    <w:rsid w:val="00776476"/>
    <w:rsid w:val="00780803"/>
    <w:rsid w:val="007836EB"/>
    <w:rsid w:val="007850EC"/>
    <w:rsid w:val="00785D44"/>
    <w:rsid w:val="0078780A"/>
    <w:rsid w:val="00790539"/>
    <w:rsid w:val="00790E01"/>
    <w:rsid w:val="00793850"/>
    <w:rsid w:val="00795AA6"/>
    <w:rsid w:val="0079647B"/>
    <w:rsid w:val="007A008A"/>
    <w:rsid w:val="007A266F"/>
    <w:rsid w:val="007A6412"/>
    <w:rsid w:val="007B21A9"/>
    <w:rsid w:val="007B2B46"/>
    <w:rsid w:val="007C1C05"/>
    <w:rsid w:val="007C2149"/>
    <w:rsid w:val="007C33DD"/>
    <w:rsid w:val="007C5F3E"/>
    <w:rsid w:val="007D33F4"/>
    <w:rsid w:val="007D3D50"/>
    <w:rsid w:val="007D44C8"/>
    <w:rsid w:val="007D6F24"/>
    <w:rsid w:val="007E450F"/>
    <w:rsid w:val="007E533F"/>
    <w:rsid w:val="007E6070"/>
    <w:rsid w:val="007F0D86"/>
    <w:rsid w:val="007F1C74"/>
    <w:rsid w:val="007F26A5"/>
    <w:rsid w:val="007F54BD"/>
    <w:rsid w:val="007F56D4"/>
    <w:rsid w:val="007F6600"/>
    <w:rsid w:val="007F6F03"/>
    <w:rsid w:val="007F7342"/>
    <w:rsid w:val="00801BF2"/>
    <w:rsid w:val="00801D6D"/>
    <w:rsid w:val="00804818"/>
    <w:rsid w:val="008055A3"/>
    <w:rsid w:val="008077A3"/>
    <w:rsid w:val="00812B4B"/>
    <w:rsid w:val="00812CA9"/>
    <w:rsid w:val="00813074"/>
    <w:rsid w:val="00814828"/>
    <w:rsid w:val="00817C81"/>
    <w:rsid w:val="008251B0"/>
    <w:rsid w:val="00830601"/>
    <w:rsid w:val="008311E8"/>
    <w:rsid w:val="0083282A"/>
    <w:rsid w:val="00834719"/>
    <w:rsid w:val="00845E02"/>
    <w:rsid w:val="008462E4"/>
    <w:rsid w:val="00847C1A"/>
    <w:rsid w:val="00851776"/>
    <w:rsid w:val="00852715"/>
    <w:rsid w:val="00853BDE"/>
    <w:rsid w:val="008559DE"/>
    <w:rsid w:val="00856EDA"/>
    <w:rsid w:val="008608DB"/>
    <w:rsid w:val="00862216"/>
    <w:rsid w:val="00862FAA"/>
    <w:rsid w:val="00864B3A"/>
    <w:rsid w:val="00864CAA"/>
    <w:rsid w:val="00867135"/>
    <w:rsid w:val="00870EE7"/>
    <w:rsid w:val="0087606D"/>
    <w:rsid w:val="008811A9"/>
    <w:rsid w:val="008841AF"/>
    <w:rsid w:val="00884E7F"/>
    <w:rsid w:val="00887357"/>
    <w:rsid w:val="00887725"/>
    <w:rsid w:val="008A07C9"/>
    <w:rsid w:val="008A1816"/>
    <w:rsid w:val="008A2F57"/>
    <w:rsid w:val="008A54A5"/>
    <w:rsid w:val="008B38E7"/>
    <w:rsid w:val="008B522B"/>
    <w:rsid w:val="008C0B13"/>
    <w:rsid w:val="008D0343"/>
    <w:rsid w:val="008D03C5"/>
    <w:rsid w:val="008D2E49"/>
    <w:rsid w:val="008D3960"/>
    <w:rsid w:val="008D496A"/>
    <w:rsid w:val="008D6164"/>
    <w:rsid w:val="008E37DB"/>
    <w:rsid w:val="008E4BA7"/>
    <w:rsid w:val="008E52FA"/>
    <w:rsid w:val="008E650D"/>
    <w:rsid w:val="008E6C26"/>
    <w:rsid w:val="008E7FEF"/>
    <w:rsid w:val="008F0D30"/>
    <w:rsid w:val="008F1620"/>
    <w:rsid w:val="008F20AC"/>
    <w:rsid w:val="009015AC"/>
    <w:rsid w:val="00902508"/>
    <w:rsid w:val="00903046"/>
    <w:rsid w:val="00913BD9"/>
    <w:rsid w:val="0091526D"/>
    <w:rsid w:val="009163B9"/>
    <w:rsid w:val="0092194B"/>
    <w:rsid w:val="009243F9"/>
    <w:rsid w:val="00925B13"/>
    <w:rsid w:val="00932DC4"/>
    <w:rsid w:val="0093418E"/>
    <w:rsid w:val="00935F7A"/>
    <w:rsid w:val="00941A8C"/>
    <w:rsid w:val="00942E7F"/>
    <w:rsid w:val="0094652C"/>
    <w:rsid w:val="009530E6"/>
    <w:rsid w:val="00953338"/>
    <w:rsid w:val="00953814"/>
    <w:rsid w:val="00961C2A"/>
    <w:rsid w:val="00961E81"/>
    <w:rsid w:val="00963815"/>
    <w:rsid w:val="00963F64"/>
    <w:rsid w:val="009734CC"/>
    <w:rsid w:val="00981E86"/>
    <w:rsid w:val="00985A6A"/>
    <w:rsid w:val="009860B0"/>
    <w:rsid w:val="009863CC"/>
    <w:rsid w:val="0098691E"/>
    <w:rsid w:val="00987647"/>
    <w:rsid w:val="00992611"/>
    <w:rsid w:val="00995846"/>
    <w:rsid w:val="009963D4"/>
    <w:rsid w:val="009970F7"/>
    <w:rsid w:val="009A1DB7"/>
    <w:rsid w:val="009A44DE"/>
    <w:rsid w:val="009A61EB"/>
    <w:rsid w:val="009B2AAE"/>
    <w:rsid w:val="009B35E4"/>
    <w:rsid w:val="009B6518"/>
    <w:rsid w:val="009C238B"/>
    <w:rsid w:val="009C44B1"/>
    <w:rsid w:val="009C60CC"/>
    <w:rsid w:val="009C6D2A"/>
    <w:rsid w:val="009D3EA6"/>
    <w:rsid w:val="009E1A6B"/>
    <w:rsid w:val="009E26C8"/>
    <w:rsid w:val="009E52B6"/>
    <w:rsid w:val="009E5978"/>
    <w:rsid w:val="009E7035"/>
    <w:rsid w:val="009F25C4"/>
    <w:rsid w:val="00A00735"/>
    <w:rsid w:val="00A02403"/>
    <w:rsid w:val="00A03DF4"/>
    <w:rsid w:val="00A04ECC"/>
    <w:rsid w:val="00A104AA"/>
    <w:rsid w:val="00A113E2"/>
    <w:rsid w:val="00A13F61"/>
    <w:rsid w:val="00A143DA"/>
    <w:rsid w:val="00A24A25"/>
    <w:rsid w:val="00A25560"/>
    <w:rsid w:val="00A259F4"/>
    <w:rsid w:val="00A309AB"/>
    <w:rsid w:val="00A31C55"/>
    <w:rsid w:val="00A33BF4"/>
    <w:rsid w:val="00A348E4"/>
    <w:rsid w:val="00A356E2"/>
    <w:rsid w:val="00A35B15"/>
    <w:rsid w:val="00A371A1"/>
    <w:rsid w:val="00A425EF"/>
    <w:rsid w:val="00A42682"/>
    <w:rsid w:val="00A45913"/>
    <w:rsid w:val="00A47983"/>
    <w:rsid w:val="00A5197E"/>
    <w:rsid w:val="00A51C08"/>
    <w:rsid w:val="00A51CFB"/>
    <w:rsid w:val="00A52C06"/>
    <w:rsid w:val="00A55259"/>
    <w:rsid w:val="00A55727"/>
    <w:rsid w:val="00A60B38"/>
    <w:rsid w:val="00A61AAE"/>
    <w:rsid w:val="00A632DD"/>
    <w:rsid w:val="00A666C8"/>
    <w:rsid w:val="00A725E2"/>
    <w:rsid w:val="00A73C64"/>
    <w:rsid w:val="00A73FF1"/>
    <w:rsid w:val="00A81047"/>
    <w:rsid w:val="00A8200A"/>
    <w:rsid w:val="00A842AE"/>
    <w:rsid w:val="00A8510D"/>
    <w:rsid w:val="00A85799"/>
    <w:rsid w:val="00A86824"/>
    <w:rsid w:val="00A904E4"/>
    <w:rsid w:val="00A95CD1"/>
    <w:rsid w:val="00A96042"/>
    <w:rsid w:val="00AA1C57"/>
    <w:rsid w:val="00AA2426"/>
    <w:rsid w:val="00AA662F"/>
    <w:rsid w:val="00AA68CF"/>
    <w:rsid w:val="00AA7B43"/>
    <w:rsid w:val="00AB4BD7"/>
    <w:rsid w:val="00AB7566"/>
    <w:rsid w:val="00AC4AA9"/>
    <w:rsid w:val="00AC759C"/>
    <w:rsid w:val="00AD153E"/>
    <w:rsid w:val="00AD1D3A"/>
    <w:rsid w:val="00AD455B"/>
    <w:rsid w:val="00AD515D"/>
    <w:rsid w:val="00AD6008"/>
    <w:rsid w:val="00AE42A7"/>
    <w:rsid w:val="00AF0A0B"/>
    <w:rsid w:val="00AF1FC2"/>
    <w:rsid w:val="00AF2F3D"/>
    <w:rsid w:val="00AF5EB5"/>
    <w:rsid w:val="00AF5EBA"/>
    <w:rsid w:val="00AF73D4"/>
    <w:rsid w:val="00B00F7A"/>
    <w:rsid w:val="00B019E7"/>
    <w:rsid w:val="00B02AE4"/>
    <w:rsid w:val="00B04F59"/>
    <w:rsid w:val="00B1085C"/>
    <w:rsid w:val="00B120BF"/>
    <w:rsid w:val="00B16AE9"/>
    <w:rsid w:val="00B17EBB"/>
    <w:rsid w:val="00B21932"/>
    <w:rsid w:val="00B25670"/>
    <w:rsid w:val="00B25883"/>
    <w:rsid w:val="00B33FD9"/>
    <w:rsid w:val="00B3583E"/>
    <w:rsid w:val="00B404D5"/>
    <w:rsid w:val="00B4608D"/>
    <w:rsid w:val="00B4700C"/>
    <w:rsid w:val="00B47303"/>
    <w:rsid w:val="00B478FC"/>
    <w:rsid w:val="00B53264"/>
    <w:rsid w:val="00B53490"/>
    <w:rsid w:val="00B54888"/>
    <w:rsid w:val="00B5799D"/>
    <w:rsid w:val="00B60928"/>
    <w:rsid w:val="00B61DEA"/>
    <w:rsid w:val="00B626E1"/>
    <w:rsid w:val="00B6349E"/>
    <w:rsid w:val="00B654EE"/>
    <w:rsid w:val="00B659BE"/>
    <w:rsid w:val="00B70748"/>
    <w:rsid w:val="00B76115"/>
    <w:rsid w:val="00B84C11"/>
    <w:rsid w:val="00B86882"/>
    <w:rsid w:val="00B94091"/>
    <w:rsid w:val="00B97F85"/>
    <w:rsid w:val="00BA0D89"/>
    <w:rsid w:val="00BA2A46"/>
    <w:rsid w:val="00BA3010"/>
    <w:rsid w:val="00BA4D8B"/>
    <w:rsid w:val="00BB43C7"/>
    <w:rsid w:val="00BB7721"/>
    <w:rsid w:val="00BC1F1C"/>
    <w:rsid w:val="00BC58AE"/>
    <w:rsid w:val="00BD148C"/>
    <w:rsid w:val="00BD3166"/>
    <w:rsid w:val="00BD50F7"/>
    <w:rsid w:val="00BE40B4"/>
    <w:rsid w:val="00BE4661"/>
    <w:rsid w:val="00BE6090"/>
    <w:rsid w:val="00BE7AA3"/>
    <w:rsid w:val="00BF022F"/>
    <w:rsid w:val="00BF1622"/>
    <w:rsid w:val="00BF4DB2"/>
    <w:rsid w:val="00BF5EE9"/>
    <w:rsid w:val="00C02315"/>
    <w:rsid w:val="00C027BA"/>
    <w:rsid w:val="00C05A14"/>
    <w:rsid w:val="00C077E3"/>
    <w:rsid w:val="00C10BA7"/>
    <w:rsid w:val="00C14048"/>
    <w:rsid w:val="00C23D34"/>
    <w:rsid w:val="00C24948"/>
    <w:rsid w:val="00C275C7"/>
    <w:rsid w:val="00C31519"/>
    <w:rsid w:val="00C319A1"/>
    <w:rsid w:val="00C3400A"/>
    <w:rsid w:val="00C34557"/>
    <w:rsid w:val="00C40F5D"/>
    <w:rsid w:val="00C41CF2"/>
    <w:rsid w:val="00C42765"/>
    <w:rsid w:val="00C43E7E"/>
    <w:rsid w:val="00C50D52"/>
    <w:rsid w:val="00C51DD8"/>
    <w:rsid w:val="00C51FD9"/>
    <w:rsid w:val="00C54033"/>
    <w:rsid w:val="00C5468D"/>
    <w:rsid w:val="00C55006"/>
    <w:rsid w:val="00C5746D"/>
    <w:rsid w:val="00C601AF"/>
    <w:rsid w:val="00C60866"/>
    <w:rsid w:val="00C62C9C"/>
    <w:rsid w:val="00C63E5A"/>
    <w:rsid w:val="00C660BA"/>
    <w:rsid w:val="00C66CBE"/>
    <w:rsid w:val="00C67E58"/>
    <w:rsid w:val="00C735E2"/>
    <w:rsid w:val="00C73CEC"/>
    <w:rsid w:val="00C74267"/>
    <w:rsid w:val="00C75627"/>
    <w:rsid w:val="00C81E8F"/>
    <w:rsid w:val="00C86121"/>
    <w:rsid w:val="00C908C8"/>
    <w:rsid w:val="00C93AF4"/>
    <w:rsid w:val="00CA0941"/>
    <w:rsid w:val="00CA09B2"/>
    <w:rsid w:val="00CA16CD"/>
    <w:rsid w:val="00CA7957"/>
    <w:rsid w:val="00CB2298"/>
    <w:rsid w:val="00CB3C5B"/>
    <w:rsid w:val="00CB6F4A"/>
    <w:rsid w:val="00CC0B30"/>
    <w:rsid w:val="00CC1FC1"/>
    <w:rsid w:val="00CC34C2"/>
    <w:rsid w:val="00CE2D6D"/>
    <w:rsid w:val="00CE30FB"/>
    <w:rsid w:val="00CE4F34"/>
    <w:rsid w:val="00CE6885"/>
    <w:rsid w:val="00CE7268"/>
    <w:rsid w:val="00CE7613"/>
    <w:rsid w:val="00CF084E"/>
    <w:rsid w:val="00CF0F0E"/>
    <w:rsid w:val="00CF1381"/>
    <w:rsid w:val="00CF3861"/>
    <w:rsid w:val="00CF65DC"/>
    <w:rsid w:val="00D003E9"/>
    <w:rsid w:val="00D035E3"/>
    <w:rsid w:val="00D073AB"/>
    <w:rsid w:val="00D14C15"/>
    <w:rsid w:val="00D14EA2"/>
    <w:rsid w:val="00D15285"/>
    <w:rsid w:val="00D1785F"/>
    <w:rsid w:val="00D1794F"/>
    <w:rsid w:val="00D21513"/>
    <w:rsid w:val="00D2180E"/>
    <w:rsid w:val="00D22681"/>
    <w:rsid w:val="00D2322E"/>
    <w:rsid w:val="00D255C2"/>
    <w:rsid w:val="00D27C2F"/>
    <w:rsid w:val="00D30290"/>
    <w:rsid w:val="00D3123A"/>
    <w:rsid w:val="00D32875"/>
    <w:rsid w:val="00D34082"/>
    <w:rsid w:val="00D35209"/>
    <w:rsid w:val="00D36292"/>
    <w:rsid w:val="00D42AB9"/>
    <w:rsid w:val="00D4341D"/>
    <w:rsid w:val="00D44C12"/>
    <w:rsid w:val="00D55986"/>
    <w:rsid w:val="00D57563"/>
    <w:rsid w:val="00D6484D"/>
    <w:rsid w:val="00D66174"/>
    <w:rsid w:val="00D66888"/>
    <w:rsid w:val="00D7130F"/>
    <w:rsid w:val="00D76AF6"/>
    <w:rsid w:val="00D77014"/>
    <w:rsid w:val="00D81079"/>
    <w:rsid w:val="00D825EE"/>
    <w:rsid w:val="00D8487A"/>
    <w:rsid w:val="00D84D08"/>
    <w:rsid w:val="00D91217"/>
    <w:rsid w:val="00D94C4D"/>
    <w:rsid w:val="00D97A05"/>
    <w:rsid w:val="00D97D31"/>
    <w:rsid w:val="00D97DA1"/>
    <w:rsid w:val="00DA113B"/>
    <w:rsid w:val="00DA66D9"/>
    <w:rsid w:val="00DC2683"/>
    <w:rsid w:val="00DC2C9F"/>
    <w:rsid w:val="00DC6191"/>
    <w:rsid w:val="00DC6EA5"/>
    <w:rsid w:val="00DD074A"/>
    <w:rsid w:val="00DD23C2"/>
    <w:rsid w:val="00DD31A2"/>
    <w:rsid w:val="00DD4B28"/>
    <w:rsid w:val="00DD616E"/>
    <w:rsid w:val="00DE195D"/>
    <w:rsid w:val="00DE3429"/>
    <w:rsid w:val="00DE415B"/>
    <w:rsid w:val="00DE58C6"/>
    <w:rsid w:val="00DF1100"/>
    <w:rsid w:val="00DF569F"/>
    <w:rsid w:val="00E02097"/>
    <w:rsid w:val="00E0489C"/>
    <w:rsid w:val="00E07912"/>
    <w:rsid w:val="00E1140C"/>
    <w:rsid w:val="00E1552E"/>
    <w:rsid w:val="00E16CF9"/>
    <w:rsid w:val="00E179FA"/>
    <w:rsid w:val="00E216DB"/>
    <w:rsid w:val="00E237AD"/>
    <w:rsid w:val="00E323F1"/>
    <w:rsid w:val="00E353A9"/>
    <w:rsid w:val="00E3619C"/>
    <w:rsid w:val="00E36AB1"/>
    <w:rsid w:val="00E37D60"/>
    <w:rsid w:val="00E415C3"/>
    <w:rsid w:val="00E43F0B"/>
    <w:rsid w:val="00E45B5D"/>
    <w:rsid w:val="00E4644C"/>
    <w:rsid w:val="00E550BA"/>
    <w:rsid w:val="00E55198"/>
    <w:rsid w:val="00E555E6"/>
    <w:rsid w:val="00E57B84"/>
    <w:rsid w:val="00E57D23"/>
    <w:rsid w:val="00E63AF8"/>
    <w:rsid w:val="00E65843"/>
    <w:rsid w:val="00E6612C"/>
    <w:rsid w:val="00E66A08"/>
    <w:rsid w:val="00E675AE"/>
    <w:rsid w:val="00E727B0"/>
    <w:rsid w:val="00E72D76"/>
    <w:rsid w:val="00E730EB"/>
    <w:rsid w:val="00E73B0D"/>
    <w:rsid w:val="00E779B7"/>
    <w:rsid w:val="00E8074A"/>
    <w:rsid w:val="00E83547"/>
    <w:rsid w:val="00E86AD5"/>
    <w:rsid w:val="00E90606"/>
    <w:rsid w:val="00E979EB"/>
    <w:rsid w:val="00E97A83"/>
    <w:rsid w:val="00EA44B9"/>
    <w:rsid w:val="00EA633E"/>
    <w:rsid w:val="00EA696E"/>
    <w:rsid w:val="00EA6FBA"/>
    <w:rsid w:val="00EB0435"/>
    <w:rsid w:val="00EB0E44"/>
    <w:rsid w:val="00EB1FA6"/>
    <w:rsid w:val="00EB43BA"/>
    <w:rsid w:val="00EB7F57"/>
    <w:rsid w:val="00EC34FF"/>
    <w:rsid w:val="00EC3B39"/>
    <w:rsid w:val="00EC4790"/>
    <w:rsid w:val="00EC5E0E"/>
    <w:rsid w:val="00EC7610"/>
    <w:rsid w:val="00ED6518"/>
    <w:rsid w:val="00ED705F"/>
    <w:rsid w:val="00EE15BC"/>
    <w:rsid w:val="00EE2912"/>
    <w:rsid w:val="00EE519B"/>
    <w:rsid w:val="00EF0509"/>
    <w:rsid w:val="00EF05E0"/>
    <w:rsid w:val="00EF41B9"/>
    <w:rsid w:val="00EF5AA3"/>
    <w:rsid w:val="00EF65A4"/>
    <w:rsid w:val="00F027D5"/>
    <w:rsid w:val="00F036A0"/>
    <w:rsid w:val="00F04321"/>
    <w:rsid w:val="00F04B3E"/>
    <w:rsid w:val="00F12F72"/>
    <w:rsid w:val="00F15446"/>
    <w:rsid w:val="00F1707B"/>
    <w:rsid w:val="00F2061D"/>
    <w:rsid w:val="00F21DAC"/>
    <w:rsid w:val="00F246B3"/>
    <w:rsid w:val="00F31B00"/>
    <w:rsid w:val="00F32861"/>
    <w:rsid w:val="00F34E58"/>
    <w:rsid w:val="00F35A32"/>
    <w:rsid w:val="00F367E5"/>
    <w:rsid w:val="00F4414B"/>
    <w:rsid w:val="00F473C0"/>
    <w:rsid w:val="00F53A39"/>
    <w:rsid w:val="00F54CF3"/>
    <w:rsid w:val="00F55CFE"/>
    <w:rsid w:val="00F609E8"/>
    <w:rsid w:val="00F65DCE"/>
    <w:rsid w:val="00F67E02"/>
    <w:rsid w:val="00F71138"/>
    <w:rsid w:val="00F7366A"/>
    <w:rsid w:val="00F805E8"/>
    <w:rsid w:val="00F84948"/>
    <w:rsid w:val="00F84E31"/>
    <w:rsid w:val="00F90ACC"/>
    <w:rsid w:val="00F90D8D"/>
    <w:rsid w:val="00F947A8"/>
    <w:rsid w:val="00FA0060"/>
    <w:rsid w:val="00FA06B2"/>
    <w:rsid w:val="00FA087D"/>
    <w:rsid w:val="00FA658A"/>
    <w:rsid w:val="00FA7343"/>
    <w:rsid w:val="00FB0F51"/>
    <w:rsid w:val="00FC193B"/>
    <w:rsid w:val="00FC1C2D"/>
    <w:rsid w:val="00FC1F53"/>
    <w:rsid w:val="00FC4DF0"/>
    <w:rsid w:val="00FC7D8E"/>
    <w:rsid w:val="00FD0F32"/>
    <w:rsid w:val="00FD1F92"/>
    <w:rsid w:val="00FD27C2"/>
    <w:rsid w:val="00FD5478"/>
    <w:rsid w:val="00FD6437"/>
    <w:rsid w:val="00FE0D31"/>
    <w:rsid w:val="00FE487F"/>
    <w:rsid w:val="00FE7825"/>
    <w:rsid w:val="00FF23D9"/>
    <w:rsid w:val="00FF3B3C"/>
    <w:rsid w:val="00FF6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4A7FFF"/>
  <w15:docId w15:val="{A40C0ADF-CAEF-46C9-9933-477F8834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F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238B"/>
    <w:pPr>
      <w:keepNext/>
      <w:keepLines/>
      <w:suppressAutoHyphens/>
      <w:spacing w:before="480"/>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
    <w:next w:val="a"/>
    <w:link w:val="20"/>
    <w:uiPriority w:val="9"/>
    <w:unhideWhenUsed/>
    <w:qFormat/>
    <w:rsid w:val="000A39D4"/>
    <w:pPr>
      <w:keepNext/>
      <w:keepLines/>
      <w:suppressAutoHyphens/>
      <w:spacing w:before="40"/>
      <w:outlineLvl w:val="1"/>
    </w:pPr>
    <w:rPr>
      <w:rFonts w:asciiTheme="majorHAnsi" w:eastAsiaTheme="majorEastAsia" w:hAnsiTheme="majorHAnsi" w:cstheme="majorBidi"/>
      <w:color w:val="365F91" w:themeColor="accent1" w:themeShade="BF"/>
      <w:sz w:val="26"/>
      <w:szCs w:val="26"/>
      <w:lang w:eastAsia="ar-SA"/>
    </w:rPr>
  </w:style>
  <w:style w:type="paragraph" w:styleId="3">
    <w:name w:val="heading 3"/>
    <w:basedOn w:val="a"/>
    <w:next w:val="a"/>
    <w:link w:val="30"/>
    <w:uiPriority w:val="9"/>
    <w:unhideWhenUsed/>
    <w:qFormat/>
    <w:rsid w:val="001D077E"/>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uiPriority w:val="9"/>
    <w:semiHidden/>
    <w:unhideWhenUsed/>
    <w:qFormat/>
    <w:rsid w:val="000A39D4"/>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unhideWhenUsed/>
    <w:qFormat/>
    <w:rsid w:val="009C238B"/>
    <w:pPr>
      <w:suppressAutoHyphens/>
      <w:spacing w:before="240" w:after="60"/>
      <w:outlineLvl w:val="6"/>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9C238B"/>
    <w:rPr>
      <w:rFonts w:ascii="Times New Roman" w:eastAsia="Times New Roman" w:hAnsi="Times New Roman" w:cs="Times New Roman"/>
      <w:sz w:val="24"/>
      <w:szCs w:val="24"/>
      <w:lang w:eastAsia="ar-SA"/>
    </w:rPr>
  </w:style>
  <w:style w:type="paragraph" w:customStyle="1" w:styleId="51">
    <w:name w:val="заголовок 5"/>
    <w:basedOn w:val="a"/>
    <w:next w:val="a"/>
    <w:rsid w:val="009C238B"/>
    <w:pPr>
      <w:keepNext/>
      <w:autoSpaceDE w:val="0"/>
      <w:autoSpaceDN w:val="0"/>
      <w:jc w:val="both"/>
      <w:outlineLvl w:val="4"/>
    </w:pPr>
    <w:rPr>
      <w:sz w:val="28"/>
      <w:szCs w:val="28"/>
      <w:lang w:val="en-US"/>
    </w:rPr>
  </w:style>
  <w:style w:type="paragraph" w:styleId="a3">
    <w:name w:val="List Paragraph"/>
    <w:aliases w:val="маркированный,без абзаца,ПАРАГРАФ,strich,2nd Tier Header,ненум_список,Heading1,Colorful List - Accent 11,List Paragraph1"/>
    <w:basedOn w:val="a"/>
    <w:link w:val="a4"/>
    <w:uiPriority w:val="34"/>
    <w:qFormat/>
    <w:rsid w:val="009C238B"/>
    <w:pPr>
      <w:suppressAutoHyphens/>
      <w:ind w:left="720"/>
      <w:contextualSpacing/>
    </w:pPr>
    <w:rPr>
      <w:lang w:eastAsia="ar-SA"/>
    </w:rPr>
  </w:style>
  <w:style w:type="character" w:customStyle="1" w:styleId="10">
    <w:name w:val="Заголовок 1 Знак"/>
    <w:basedOn w:val="a0"/>
    <w:link w:val="1"/>
    <w:uiPriority w:val="9"/>
    <w:rsid w:val="009C238B"/>
    <w:rPr>
      <w:rFonts w:asciiTheme="majorHAnsi" w:eastAsiaTheme="majorEastAsia" w:hAnsiTheme="majorHAnsi" w:cstheme="majorBidi"/>
      <w:b/>
      <w:bCs/>
      <w:color w:val="365F91" w:themeColor="accent1" w:themeShade="BF"/>
      <w:sz w:val="28"/>
      <w:szCs w:val="28"/>
      <w:lang w:eastAsia="ar-SA"/>
    </w:rPr>
  </w:style>
  <w:style w:type="character" w:customStyle="1" w:styleId="s0">
    <w:name w:val="s0"/>
    <w:basedOn w:val="a0"/>
    <w:rsid w:val="00616CAC"/>
  </w:style>
  <w:style w:type="character" w:customStyle="1" w:styleId="20">
    <w:name w:val="Заголовок 2 Знак"/>
    <w:basedOn w:val="a0"/>
    <w:link w:val="2"/>
    <w:uiPriority w:val="9"/>
    <w:rsid w:val="000A39D4"/>
    <w:rPr>
      <w:rFonts w:asciiTheme="majorHAnsi" w:eastAsiaTheme="majorEastAsia" w:hAnsiTheme="majorHAnsi" w:cstheme="majorBidi"/>
      <w:color w:val="365F91" w:themeColor="accent1" w:themeShade="BF"/>
      <w:sz w:val="26"/>
      <w:szCs w:val="26"/>
      <w:lang w:eastAsia="ar-SA"/>
    </w:rPr>
  </w:style>
  <w:style w:type="character" w:customStyle="1" w:styleId="50">
    <w:name w:val="Заголовок 5 Знак"/>
    <w:basedOn w:val="a0"/>
    <w:link w:val="5"/>
    <w:uiPriority w:val="9"/>
    <w:semiHidden/>
    <w:rsid w:val="000A39D4"/>
    <w:rPr>
      <w:rFonts w:asciiTheme="majorHAnsi" w:eastAsiaTheme="majorEastAsia" w:hAnsiTheme="majorHAnsi" w:cstheme="majorBidi"/>
      <w:color w:val="365F91" w:themeColor="accent1" w:themeShade="BF"/>
      <w:sz w:val="24"/>
      <w:szCs w:val="24"/>
      <w:lang w:eastAsia="ar-SA"/>
    </w:rPr>
  </w:style>
  <w:style w:type="character" w:styleId="a5">
    <w:name w:val="Hyperlink"/>
    <w:basedOn w:val="a0"/>
    <w:uiPriority w:val="99"/>
    <w:unhideWhenUsed/>
    <w:rsid w:val="000A39D4"/>
    <w:rPr>
      <w:color w:val="0000FF" w:themeColor="hyperlink"/>
      <w:u w:val="single"/>
    </w:rPr>
  </w:style>
  <w:style w:type="character" w:styleId="a6">
    <w:name w:val="annotation reference"/>
    <w:basedOn w:val="a0"/>
    <w:uiPriority w:val="99"/>
    <w:semiHidden/>
    <w:unhideWhenUsed/>
    <w:rsid w:val="00BF5EE9"/>
    <w:rPr>
      <w:sz w:val="16"/>
      <w:szCs w:val="16"/>
    </w:rPr>
  </w:style>
  <w:style w:type="paragraph" w:styleId="a7">
    <w:name w:val="annotation text"/>
    <w:basedOn w:val="a"/>
    <w:link w:val="a8"/>
    <w:uiPriority w:val="99"/>
    <w:semiHidden/>
    <w:unhideWhenUsed/>
    <w:rsid w:val="00BF5EE9"/>
    <w:pPr>
      <w:suppressAutoHyphens/>
    </w:pPr>
    <w:rPr>
      <w:sz w:val="20"/>
      <w:szCs w:val="20"/>
      <w:lang w:eastAsia="ar-SA"/>
    </w:rPr>
  </w:style>
  <w:style w:type="character" w:customStyle="1" w:styleId="a8">
    <w:name w:val="Текст примечания Знак"/>
    <w:basedOn w:val="a0"/>
    <w:link w:val="a7"/>
    <w:uiPriority w:val="99"/>
    <w:semiHidden/>
    <w:rsid w:val="00BF5EE9"/>
    <w:rPr>
      <w:rFonts w:ascii="Times New Roman" w:eastAsia="Times New Roman" w:hAnsi="Times New Roman" w:cs="Times New Roman"/>
      <w:sz w:val="20"/>
      <w:szCs w:val="20"/>
      <w:lang w:eastAsia="ar-SA"/>
    </w:rPr>
  </w:style>
  <w:style w:type="paragraph" w:styleId="a9">
    <w:name w:val="annotation subject"/>
    <w:basedOn w:val="a7"/>
    <w:next w:val="a7"/>
    <w:link w:val="aa"/>
    <w:uiPriority w:val="99"/>
    <w:semiHidden/>
    <w:unhideWhenUsed/>
    <w:rsid w:val="00BF5EE9"/>
    <w:rPr>
      <w:b/>
      <w:bCs/>
    </w:rPr>
  </w:style>
  <w:style w:type="character" w:customStyle="1" w:styleId="aa">
    <w:name w:val="Тема примечания Знак"/>
    <w:basedOn w:val="a8"/>
    <w:link w:val="a9"/>
    <w:uiPriority w:val="99"/>
    <w:semiHidden/>
    <w:rsid w:val="00BF5EE9"/>
    <w:rPr>
      <w:rFonts w:ascii="Times New Roman" w:eastAsia="Times New Roman" w:hAnsi="Times New Roman" w:cs="Times New Roman"/>
      <w:b/>
      <w:bCs/>
      <w:sz w:val="20"/>
      <w:szCs w:val="20"/>
      <w:lang w:eastAsia="ar-SA"/>
    </w:rPr>
  </w:style>
  <w:style w:type="paragraph" w:styleId="ab">
    <w:name w:val="Balloon Text"/>
    <w:basedOn w:val="a"/>
    <w:link w:val="ac"/>
    <w:uiPriority w:val="99"/>
    <w:semiHidden/>
    <w:unhideWhenUsed/>
    <w:rsid w:val="00BF5EE9"/>
    <w:rPr>
      <w:rFonts w:ascii="Segoe UI" w:hAnsi="Segoe UI" w:cs="Segoe UI"/>
      <w:sz w:val="18"/>
      <w:szCs w:val="18"/>
    </w:rPr>
  </w:style>
  <w:style w:type="character" w:customStyle="1" w:styleId="ac">
    <w:name w:val="Текст выноски Знак"/>
    <w:basedOn w:val="a0"/>
    <w:link w:val="ab"/>
    <w:uiPriority w:val="99"/>
    <w:semiHidden/>
    <w:rsid w:val="00BF5EE9"/>
    <w:rPr>
      <w:rFonts w:ascii="Segoe UI" w:eastAsia="Times New Roman" w:hAnsi="Segoe UI" w:cs="Segoe UI"/>
      <w:sz w:val="18"/>
      <w:szCs w:val="18"/>
      <w:lang w:eastAsia="ar-SA"/>
    </w:rPr>
  </w:style>
  <w:style w:type="character" w:customStyle="1" w:styleId="UnresolvedMention1">
    <w:name w:val="Unresolved Mention1"/>
    <w:basedOn w:val="a0"/>
    <w:uiPriority w:val="99"/>
    <w:semiHidden/>
    <w:unhideWhenUsed/>
    <w:rsid w:val="00D255C2"/>
    <w:rPr>
      <w:color w:val="605E5C"/>
      <w:shd w:val="clear" w:color="auto" w:fill="E1DFDD"/>
    </w:rPr>
  </w:style>
  <w:style w:type="character" w:styleId="ad">
    <w:name w:val="FollowedHyperlink"/>
    <w:basedOn w:val="a0"/>
    <w:uiPriority w:val="99"/>
    <w:semiHidden/>
    <w:unhideWhenUsed/>
    <w:rsid w:val="00A73C64"/>
    <w:rPr>
      <w:color w:val="800080" w:themeColor="followedHyperlink"/>
      <w:u w:val="single"/>
    </w:rPr>
  </w:style>
  <w:style w:type="character" w:customStyle="1" w:styleId="typography-modulelvnit">
    <w:name w:val="typography-module__lvnit"/>
    <w:basedOn w:val="a0"/>
    <w:rsid w:val="00457859"/>
  </w:style>
  <w:style w:type="paragraph" w:styleId="ae">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we"/>
    <w:basedOn w:val="a"/>
    <w:link w:val="af"/>
    <w:uiPriority w:val="99"/>
    <w:unhideWhenUsed/>
    <w:qFormat/>
    <w:rsid w:val="00862FAA"/>
    <w:pPr>
      <w:spacing w:before="100" w:beforeAutospacing="1" w:after="100" w:afterAutospacing="1"/>
    </w:pPr>
  </w:style>
  <w:style w:type="character" w:customStyle="1" w:styleId="a4">
    <w:name w:val="Абзац списка Знак"/>
    <w:aliases w:val="маркированный Знак,без абзаца Знак,ПАРАГРАФ Знак,strich Знак,2nd Tier Header Знак,ненум_список Знак,Heading1 Знак,Colorful List - Accent 11 Знак,List Paragraph1 Знак"/>
    <w:link w:val="a3"/>
    <w:uiPriority w:val="34"/>
    <w:locked/>
    <w:rsid w:val="00403A0B"/>
    <w:rPr>
      <w:rFonts w:ascii="Times New Roman" w:eastAsia="Times New Roman" w:hAnsi="Times New Roman" w:cs="Times New Roman"/>
      <w:sz w:val="24"/>
      <w:szCs w:val="24"/>
      <w:lang w:eastAsia="ar-SA"/>
    </w:rPr>
  </w:style>
  <w:style w:type="paragraph" w:styleId="af0">
    <w:name w:val="header"/>
    <w:basedOn w:val="a"/>
    <w:link w:val="af1"/>
    <w:uiPriority w:val="99"/>
    <w:unhideWhenUsed/>
    <w:rsid w:val="00BD148C"/>
    <w:pPr>
      <w:tabs>
        <w:tab w:val="center" w:pos="4677"/>
        <w:tab w:val="right" w:pos="9355"/>
      </w:tabs>
    </w:pPr>
  </w:style>
  <w:style w:type="character" w:customStyle="1" w:styleId="af1">
    <w:name w:val="Верхний колонтитул Знак"/>
    <w:basedOn w:val="a0"/>
    <w:link w:val="af0"/>
    <w:uiPriority w:val="99"/>
    <w:rsid w:val="00BD148C"/>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BD148C"/>
    <w:pPr>
      <w:tabs>
        <w:tab w:val="center" w:pos="4677"/>
        <w:tab w:val="right" w:pos="9355"/>
      </w:tabs>
    </w:pPr>
  </w:style>
  <w:style w:type="character" w:customStyle="1" w:styleId="af3">
    <w:name w:val="Нижний колонтитул Знак"/>
    <w:basedOn w:val="a0"/>
    <w:link w:val="af2"/>
    <w:uiPriority w:val="99"/>
    <w:rsid w:val="00BD148C"/>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C63E5A"/>
    <w:rPr>
      <w:color w:val="605E5C"/>
      <w:shd w:val="clear" w:color="auto" w:fill="E1DFDD"/>
    </w:rPr>
  </w:style>
  <w:style w:type="paragraph" w:customStyle="1" w:styleId="Default">
    <w:name w:val="Default"/>
    <w:rsid w:val="00352F4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a"/>
    <w:rsid w:val="003A59D1"/>
    <w:pPr>
      <w:spacing w:before="100" w:beforeAutospacing="1" w:after="100" w:afterAutospacing="1"/>
    </w:pPr>
  </w:style>
  <w:style w:type="character" w:customStyle="1" w:styleId="af">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we Знак"/>
    <w:link w:val="ae"/>
    <w:uiPriority w:val="99"/>
    <w:locked/>
    <w:rsid w:val="00981E86"/>
    <w:rPr>
      <w:rFonts w:ascii="Times New Roman" w:eastAsia="Times New Roman" w:hAnsi="Times New Roman" w:cs="Times New Roman"/>
      <w:sz w:val="24"/>
      <w:szCs w:val="24"/>
      <w:lang w:eastAsia="ru-RU"/>
    </w:rPr>
  </w:style>
  <w:style w:type="character" w:customStyle="1" w:styleId="normaltextrun">
    <w:name w:val="normaltextrun"/>
    <w:basedOn w:val="a0"/>
    <w:rsid w:val="00981E86"/>
  </w:style>
  <w:style w:type="paragraph" w:styleId="af4">
    <w:name w:val="Title"/>
    <w:basedOn w:val="a"/>
    <w:link w:val="af5"/>
    <w:qFormat/>
    <w:rsid w:val="00981E86"/>
    <w:pPr>
      <w:jc w:val="center"/>
    </w:pPr>
    <w:rPr>
      <w:sz w:val="28"/>
      <w:szCs w:val="20"/>
    </w:rPr>
  </w:style>
  <w:style w:type="character" w:customStyle="1" w:styleId="af5">
    <w:name w:val="Название Знак"/>
    <w:basedOn w:val="a0"/>
    <w:link w:val="af4"/>
    <w:rsid w:val="00981E86"/>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rsid w:val="001D077E"/>
    <w:rPr>
      <w:rFonts w:asciiTheme="majorHAnsi" w:eastAsiaTheme="majorEastAsia" w:hAnsiTheme="majorHAnsi" w:cstheme="majorBidi"/>
      <w:color w:val="243F60" w:themeColor="accent1" w:themeShade="7F"/>
      <w:sz w:val="24"/>
      <w:szCs w:val="24"/>
      <w:lang w:eastAsia="ru-RU"/>
    </w:rPr>
  </w:style>
  <w:style w:type="character" w:customStyle="1" w:styleId="summary-source-title">
    <w:name w:val="summary-source-title"/>
    <w:basedOn w:val="a0"/>
    <w:rsid w:val="001D077E"/>
  </w:style>
  <w:style w:type="character" w:customStyle="1" w:styleId="margin-right-20--reversible">
    <w:name w:val="margin-right-20--reversible"/>
    <w:basedOn w:val="a0"/>
    <w:rsid w:val="001D077E"/>
  </w:style>
  <w:style w:type="character" w:customStyle="1" w:styleId="value">
    <w:name w:val="value"/>
    <w:basedOn w:val="a0"/>
    <w:rsid w:val="001D077E"/>
  </w:style>
  <w:style w:type="character" w:customStyle="1" w:styleId="UnresolvedMention">
    <w:name w:val="Unresolved Mention"/>
    <w:basedOn w:val="a0"/>
    <w:uiPriority w:val="99"/>
    <w:semiHidden/>
    <w:unhideWhenUsed/>
    <w:rsid w:val="00B5799D"/>
    <w:rPr>
      <w:color w:val="605E5C"/>
      <w:shd w:val="clear" w:color="auto" w:fill="E1DFDD"/>
    </w:rPr>
  </w:style>
  <w:style w:type="character" w:customStyle="1" w:styleId="typographytypographycrpwo">
    <w:name w:val="typography_typography__crpwo"/>
    <w:basedOn w:val="a0"/>
    <w:rsid w:val="0042677D"/>
  </w:style>
  <w:style w:type="character" w:customStyle="1" w:styleId="authorlistauthorseparatorw9qbc">
    <w:name w:val="authorlist_authorseparator__w9qbc"/>
    <w:basedOn w:val="a0"/>
    <w:rsid w:val="0042677D"/>
  </w:style>
  <w:style w:type="character" w:customStyle="1" w:styleId="highlighthighlightpbr3q">
    <w:name w:val="highlight_highlight__pbr3q"/>
    <w:basedOn w:val="a0"/>
    <w:rsid w:val="0016263A"/>
  </w:style>
  <w:style w:type="character" w:customStyle="1" w:styleId="ng-star-inserted">
    <w:name w:val="ng-star-inserted"/>
    <w:basedOn w:val="a0"/>
    <w:rsid w:val="00F21DAC"/>
  </w:style>
  <w:style w:type="character" w:customStyle="1" w:styleId="text-meta">
    <w:name w:val="text-meta"/>
    <w:rsid w:val="00256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6963">
      <w:bodyDiv w:val="1"/>
      <w:marLeft w:val="0"/>
      <w:marRight w:val="0"/>
      <w:marTop w:val="0"/>
      <w:marBottom w:val="0"/>
      <w:divBdr>
        <w:top w:val="none" w:sz="0" w:space="0" w:color="auto"/>
        <w:left w:val="none" w:sz="0" w:space="0" w:color="auto"/>
        <w:bottom w:val="none" w:sz="0" w:space="0" w:color="auto"/>
        <w:right w:val="none" w:sz="0" w:space="0" w:color="auto"/>
      </w:divBdr>
    </w:div>
    <w:div w:id="41947052">
      <w:bodyDiv w:val="1"/>
      <w:marLeft w:val="0"/>
      <w:marRight w:val="0"/>
      <w:marTop w:val="0"/>
      <w:marBottom w:val="0"/>
      <w:divBdr>
        <w:top w:val="none" w:sz="0" w:space="0" w:color="auto"/>
        <w:left w:val="none" w:sz="0" w:space="0" w:color="auto"/>
        <w:bottom w:val="none" w:sz="0" w:space="0" w:color="auto"/>
        <w:right w:val="none" w:sz="0" w:space="0" w:color="auto"/>
      </w:divBdr>
    </w:div>
    <w:div w:id="55208351">
      <w:bodyDiv w:val="1"/>
      <w:marLeft w:val="0"/>
      <w:marRight w:val="0"/>
      <w:marTop w:val="0"/>
      <w:marBottom w:val="0"/>
      <w:divBdr>
        <w:top w:val="none" w:sz="0" w:space="0" w:color="auto"/>
        <w:left w:val="none" w:sz="0" w:space="0" w:color="auto"/>
        <w:bottom w:val="none" w:sz="0" w:space="0" w:color="auto"/>
        <w:right w:val="none" w:sz="0" w:space="0" w:color="auto"/>
      </w:divBdr>
      <w:divsChild>
        <w:div w:id="197666460">
          <w:marLeft w:val="0"/>
          <w:marRight w:val="0"/>
          <w:marTop w:val="0"/>
          <w:marBottom w:val="0"/>
          <w:divBdr>
            <w:top w:val="none" w:sz="0" w:space="0" w:color="auto"/>
            <w:left w:val="none" w:sz="0" w:space="0" w:color="auto"/>
            <w:bottom w:val="none" w:sz="0" w:space="0" w:color="auto"/>
            <w:right w:val="none" w:sz="0" w:space="0" w:color="auto"/>
          </w:divBdr>
        </w:div>
        <w:div w:id="1405567724">
          <w:marLeft w:val="0"/>
          <w:marRight w:val="0"/>
          <w:marTop w:val="0"/>
          <w:marBottom w:val="0"/>
          <w:divBdr>
            <w:top w:val="none" w:sz="0" w:space="0" w:color="auto"/>
            <w:left w:val="none" w:sz="0" w:space="0" w:color="auto"/>
            <w:bottom w:val="none" w:sz="0" w:space="0" w:color="auto"/>
            <w:right w:val="none" w:sz="0" w:space="0" w:color="auto"/>
          </w:divBdr>
        </w:div>
      </w:divsChild>
    </w:div>
    <w:div w:id="64955468">
      <w:bodyDiv w:val="1"/>
      <w:marLeft w:val="0"/>
      <w:marRight w:val="0"/>
      <w:marTop w:val="0"/>
      <w:marBottom w:val="0"/>
      <w:divBdr>
        <w:top w:val="none" w:sz="0" w:space="0" w:color="auto"/>
        <w:left w:val="none" w:sz="0" w:space="0" w:color="auto"/>
        <w:bottom w:val="none" w:sz="0" w:space="0" w:color="auto"/>
        <w:right w:val="none" w:sz="0" w:space="0" w:color="auto"/>
      </w:divBdr>
      <w:divsChild>
        <w:div w:id="986934481">
          <w:marLeft w:val="0"/>
          <w:marRight w:val="0"/>
          <w:marTop w:val="0"/>
          <w:marBottom w:val="0"/>
          <w:divBdr>
            <w:top w:val="none" w:sz="0" w:space="0" w:color="auto"/>
            <w:left w:val="none" w:sz="0" w:space="0" w:color="auto"/>
            <w:bottom w:val="none" w:sz="0" w:space="0" w:color="auto"/>
            <w:right w:val="none" w:sz="0" w:space="0" w:color="auto"/>
          </w:divBdr>
        </w:div>
        <w:div w:id="688871013">
          <w:marLeft w:val="0"/>
          <w:marRight w:val="0"/>
          <w:marTop w:val="0"/>
          <w:marBottom w:val="0"/>
          <w:divBdr>
            <w:top w:val="none" w:sz="0" w:space="0" w:color="auto"/>
            <w:left w:val="none" w:sz="0" w:space="0" w:color="auto"/>
            <w:bottom w:val="none" w:sz="0" w:space="0" w:color="auto"/>
            <w:right w:val="none" w:sz="0" w:space="0" w:color="auto"/>
          </w:divBdr>
        </w:div>
      </w:divsChild>
    </w:div>
    <w:div w:id="99570311">
      <w:bodyDiv w:val="1"/>
      <w:marLeft w:val="0"/>
      <w:marRight w:val="0"/>
      <w:marTop w:val="0"/>
      <w:marBottom w:val="0"/>
      <w:divBdr>
        <w:top w:val="none" w:sz="0" w:space="0" w:color="auto"/>
        <w:left w:val="none" w:sz="0" w:space="0" w:color="auto"/>
        <w:bottom w:val="none" w:sz="0" w:space="0" w:color="auto"/>
        <w:right w:val="none" w:sz="0" w:space="0" w:color="auto"/>
      </w:divBdr>
      <w:divsChild>
        <w:div w:id="1270547304">
          <w:marLeft w:val="0"/>
          <w:marRight w:val="0"/>
          <w:marTop w:val="0"/>
          <w:marBottom w:val="0"/>
          <w:divBdr>
            <w:top w:val="none" w:sz="0" w:space="0" w:color="auto"/>
            <w:left w:val="none" w:sz="0" w:space="0" w:color="auto"/>
            <w:bottom w:val="none" w:sz="0" w:space="0" w:color="auto"/>
            <w:right w:val="none" w:sz="0" w:space="0" w:color="auto"/>
          </w:divBdr>
        </w:div>
        <w:div w:id="950165287">
          <w:marLeft w:val="0"/>
          <w:marRight w:val="0"/>
          <w:marTop w:val="0"/>
          <w:marBottom w:val="0"/>
          <w:divBdr>
            <w:top w:val="none" w:sz="0" w:space="0" w:color="auto"/>
            <w:left w:val="none" w:sz="0" w:space="0" w:color="auto"/>
            <w:bottom w:val="none" w:sz="0" w:space="0" w:color="auto"/>
            <w:right w:val="none" w:sz="0" w:space="0" w:color="auto"/>
          </w:divBdr>
        </w:div>
      </w:divsChild>
    </w:div>
    <w:div w:id="116608287">
      <w:bodyDiv w:val="1"/>
      <w:marLeft w:val="0"/>
      <w:marRight w:val="0"/>
      <w:marTop w:val="0"/>
      <w:marBottom w:val="0"/>
      <w:divBdr>
        <w:top w:val="none" w:sz="0" w:space="0" w:color="auto"/>
        <w:left w:val="none" w:sz="0" w:space="0" w:color="auto"/>
        <w:bottom w:val="none" w:sz="0" w:space="0" w:color="auto"/>
        <w:right w:val="none" w:sz="0" w:space="0" w:color="auto"/>
      </w:divBdr>
    </w:div>
    <w:div w:id="149953458">
      <w:bodyDiv w:val="1"/>
      <w:marLeft w:val="0"/>
      <w:marRight w:val="0"/>
      <w:marTop w:val="0"/>
      <w:marBottom w:val="0"/>
      <w:divBdr>
        <w:top w:val="none" w:sz="0" w:space="0" w:color="auto"/>
        <w:left w:val="none" w:sz="0" w:space="0" w:color="auto"/>
        <w:bottom w:val="none" w:sz="0" w:space="0" w:color="auto"/>
        <w:right w:val="none" w:sz="0" w:space="0" w:color="auto"/>
      </w:divBdr>
    </w:div>
    <w:div w:id="152455433">
      <w:bodyDiv w:val="1"/>
      <w:marLeft w:val="0"/>
      <w:marRight w:val="0"/>
      <w:marTop w:val="0"/>
      <w:marBottom w:val="0"/>
      <w:divBdr>
        <w:top w:val="none" w:sz="0" w:space="0" w:color="auto"/>
        <w:left w:val="none" w:sz="0" w:space="0" w:color="auto"/>
        <w:bottom w:val="none" w:sz="0" w:space="0" w:color="auto"/>
        <w:right w:val="none" w:sz="0" w:space="0" w:color="auto"/>
      </w:divBdr>
      <w:divsChild>
        <w:div w:id="183566857">
          <w:marLeft w:val="0"/>
          <w:marRight w:val="0"/>
          <w:marTop w:val="0"/>
          <w:marBottom w:val="0"/>
          <w:divBdr>
            <w:top w:val="none" w:sz="0" w:space="0" w:color="auto"/>
            <w:left w:val="none" w:sz="0" w:space="0" w:color="auto"/>
            <w:bottom w:val="none" w:sz="0" w:space="0" w:color="auto"/>
            <w:right w:val="none" w:sz="0" w:space="0" w:color="auto"/>
          </w:divBdr>
        </w:div>
        <w:div w:id="660890628">
          <w:marLeft w:val="0"/>
          <w:marRight w:val="0"/>
          <w:marTop w:val="0"/>
          <w:marBottom w:val="0"/>
          <w:divBdr>
            <w:top w:val="none" w:sz="0" w:space="0" w:color="auto"/>
            <w:left w:val="none" w:sz="0" w:space="0" w:color="auto"/>
            <w:bottom w:val="none" w:sz="0" w:space="0" w:color="auto"/>
            <w:right w:val="none" w:sz="0" w:space="0" w:color="auto"/>
          </w:divBdr>
        </w:div>
      </w:divsChild>
    </w:div>
    <w:div w:id="186992082">
      <w:bodyDiv w:val="1"/>
      <w:marLeft w:val="0"/>
      <w:marRight w:val="0"/>
      <w:marTop w:val="0"/>
      <w:marBottom w:val="0"/>
      <w:divBdr>
        <w:top w:val="none" w:sz="0" w:space="0" w:color="auto"/>
        <w:left w:val="none" w:sz="0" w:space="0" w:color="auto"/>
        <w:bottom w:val="none" w:sz="0" w:space="0" w:color="auto"/>
        <w:right w:val="none" w:sz="0" w:space="0" w:color="auto"/>
      </w:divBdr>
      <w:divsChild>
        <w:div w:id="978995889">
          <w:marLeft w:val="0"/>
          <w:marRight w:val="0"/>
          <w:marTop w:val="0"/>
          <w:marBottom w:val="0"/>
          <w:divBdr>
            <w:top w:val="none" w:sz="0" w:space="0" w:color="auto"/>
            <w:left w:val="none" w:sz="0" w:space="0" w:color="auto"/>
            <w:bottom w:val="none" w:sz="0" w:space="0" w:color="auto"/>
            <w:right w:val="none" w:sz="0" w:space="0" w:color="auto"/>
          </w:divBdr>
          <w:divsChild>
            <w:div w:id="2127964888">
              <w:marLeft w:val="0"/>
              <w:marRight w:val="0"/>
              <w:marTop w:val="0"/>
              <w:marBottom w:val="0"/>
              <w:divBdr>
                <w:top w:val="none" w:sz="0" w:space="0" w:color="auto"/>
                <w:left w:val="none" w:sz="0" w:space="0" w:color="auto"/>
                <w:bottom w:val="none" w:sz="0" w:space="0" w:color="auto"/>
                <w:right w:val="none" w:sz="0" w:space="0" w:color="auto"/>
              </w:divBdr>
              <w:divsChild>
                <w:div w:id="11014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55019">
      <w:bodyDiv w:val="1"/>
      <w:marLeft w:val="0"/>
      <w:marRight w:val="0"/>
      <w:marTop w:val="0"/>
      <w:marBottom w:val="0"/>
      <w:divBdr>
        <w:top w:val="none" w:sz="0" w:space="0" w:color="auto"/>
        <w:left w:val="none" w:sz="0" w:space="0" w:color="auto"/>
        <w:bottom w:val="none" w:sz="0" w:space="0" w:color="auto"/>
        <w:right w:val="none" w:sz="0" w:space="0" w:color="auto"/>
      </w:divBdr>
    </w:div>
    <w:div w:id="407927684">
      <w:bodyDiv w:val="1"/>
      <w:marLeft w:val="0"/>
      <w:marRight w:val="0"/>
      <w:marTop w:val="0"/>
      <w:marBottom w:val="0"/>
      <w:divBdr>
        <w:top w:val="none" w:sz="0" w:space="0" w:color="auto"/>
        <w:left w:val="none" w:sz="0" w:space="0" w:color="auto"/>
        <w:bottom w:val="none" w:sz="0" w:space="0" w:color="auto"/>
        <w:right w:val="none" w:sz="0" w:space="0" w:color="auto"/>
      </w:divBdr>
    </w:div>
    <w:div w:id="448278466">
      <w:bodyDiv w:val="1"/>
      <w:marLeft w:val="0"/>
      <w:marRight w:val="0"/>
      <w:marTop w:val="0"/>
      <w:marBottom w:val="0"/>
      <w:divBdr>
        <w:top w:val="none" w:sz="0" w:space="0" w:color="auto"/>
        <w:left w:val="none" w:sz="0" w:space="0" w:color="auto"/>
        <w:bottom w:val="none" w:sz="0" w:space="0" w:color="auto"/>
        <w:right w:val="none" w:sz="0" w:space="0" w:color="auto"/>
      </w:divBdr>
      <w:divsChild>
        <w:div w:id="1241908257">
          <w:marLeft w:val="0"/>
          <w:marRight w:val="0"/>
          <w:marTop w:val="0"/>
          <w:marBottom w:val="0"/>
          <w:divBdr>
            <w:top w:val="none" w:sz="0" w:space="0" w:color="auto"/>
            <w:left w:val="none" w:sz="0" w:space="0" w:color="auto"/>
            <w:bottom w:val="none" w:sz="0" w:space="0" w:color="auto"/>
            <w:right w:val="none" w:sz="0" w:space="0" w:color="auto"/>
          </w:divBdr>
        </w:div>
        <w:div w:id="1794593185">
          <w:marLeft w:val="0"/>
          <w:marRight w:val="0"/>
          <w:marTop w:val="0"/>
          <w:marBottom w:val="0"/>
          <w:divBdr>
            <w:top w:val="none" w:sz="0" w:space="0" w:color="auto"/>
            <w:left w:val="none" w:sz="0" w:space="0" w:color="auto"/>
            <w:bottom w:val="none" w:sz="0" w:space="0" w:color="auto"/>
            <w:right w:val="none" w:sz="0" w:space="0" w:color="auto"/>
          </w:divBdr>
        </w:div>
      </w:divsChild>
    </w:div>
    <w:div w:id="455101952">
      <w:bodyDiv w:val="1"/>
      <w:marLeft w:val="0"/>
      <w:marRight w:val="0"/>
      <w:marTop w:val="0"/>
      <w:marBottom w:val="0"/>
      <w:divBdr>
        <w:top w:val="none" w:sz="0" w:space="0" w:color="auto"/>
        <w:left w:val="none" w:sz="0" w:space="0" w:color="auto"/>
        <w:bottom w:val="none" w:sz="0" w:space="0" w:color="auto"/>
        <w:right w:val="none" w:sz="0" w:space="0" w:color="auto"/>
      </w:divBdr>
      <w:divsChild>
        <w:div w:id="1348946474">
          <w:marLeft w:val="0"/>
          <w:marRight w:val="0"/>
          <w:marTop w:val="0"/>
          <w:marBottom w:val="0"/>
          <w:divBdr>
            <w:top w:val="none" w:sz="0" w:space="0" w:color="auto"/>
            <w:left w:val="none" w:sz="0" w:space="0" w:color="auto"/>
            <w:bottom w:val="none" w:sz="0" w:space="0" w:color="auto"/>
            <w:right w:val="none" w:sz="0" w:space="0" w:color="auto"/>
          </w:divBdr>
        </w:div>
        <w:div w:id="1036850871">
          <w:marLeft w:val="0"/>
          <w:marRight w:val="0"/>
          <w:marTop w:val="0"/>
          <w:marBottom w:val="0"/>
          <w:divBdr>
            <w:top w:val="none" w:sz="0" w:space="0" w:color="auto"/>
            <w:left w:val="none" w:sz="0" w:space="0" w:color="auto"/>
            <w:bottom w:val="none" w:sz="0" w:space="0" w:color="auto"/>
            <w:right w:val="none" w:sz="0" w:space="0" w:color="auto"/>
          </w:divBdr>
        </w:div>
        <w:div w:id="84348700">
          <w:marLeft w:val="0"/>
          <w:marRight w:val="0"/>
          <w:marTop w:val="0"/>
          <w:marBottom w:val="0"/>
          <w:divBdr>
            <w:top w:val="none" w:sz="0" w:space="0" w:color="auto"/>
            <w:left w:val="none" w:sz="0" w:space="0" w:color="auto"/>
            <w:bottom w:val="none" w:sz="0" w:space="0" w:color="auto"/>
            <w:right w:val="none" w:sz="0" w:space="0" w:color="auto"/>
          </w:divBdr>
        </w:div>
        <w:div w:id="838234184">
          <w:marLeft w:val="0"/>
          <w:marRight w:val="0"/>
          <w:marTop w:val="0"/>
          <w:marBottom w:val="0"/>
          <w:divBdr>
            <w:top w:val="none" w:sz="0" w:space="0" w:color="auto"/>
            <w:left w:val="none" w:sz="0" w:space="0" w:color="auto"/>
            <w:bottom w:val="none" w:sz="0" w:space="0" w:color="auto"/>
            <w:right w:val="none" w:sz="0" w:space="0" w:color="auto"/>
          </w:divBdr>
        </w:div>
        <w:div w:id="216010207">
          <w:marLeft w:val="0"/>
          <w:marRight w:val="0"/>
          <w:marTop w:val="0"/>
          <w:marBottom w:val="0"/>
          <w:divBdr>
            <w:top w:val="none" w:sz="0" w:space="0" w:color="auto"/>
            <w:left w:val="none" w:sz="0" w:space="0" w:color="auto"/>
            <w:bottom w:val="none" w:sz="0" w:space="0" w:color="auto"/>
            <w:right w:val="none" w:sz="0" w:space="0" w:color="auto"/>
          </w:divBdr>
          <w:divsChild>
            <w:div w:id="1969582627">
              <w:marLeft w:val="0"/>
              <w:marRight w:val="0"/>
              <w:marTop w:val="0"/>
              <w:marBottom w:val="0"/>
              <w:divBdr>
                <w:top w:val="none" w:sz="0" w:space="0" w:color="auto"/>
                <w:left w:val="none" w:sz="0" w:space="0" w:color="auto"/>
                <w:bottom w:val="none" w:sz="0" w:space="0" w:color="auto"/>
                <w:right w:val="none" w:sz="0" w:space="0" w:color="auto"/>
              </w:divBdr>
              <w:divsChild>
                <w:div w:id="624968134">
                  <w:marLeft w:val="0"/>
                  <w:marRight w:val="0"/>
                  <w:marTop w:val="0"/>
                  <w:marBottom w:val="0"/>
                  <w:divBdr>
                    <w:top w:val="none" w:sz="0" w:space="0" w:color="auto"/>
                    <w:left w:val="none" w:sz="0" w:space="0" w:color="auto"/>
                    <w:bottom w:val="none" w:sz="0" w:space="0" w:color="auto"/>
                    <w:right w:val="none" w:sz="0" w:space="0" w:color="auto"/>
                  </w:divBdr>
                </w:div>
              </w:divsChild>
            </w:div>
            <w:div w:id="14190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70852">
      <w:bodyDiv w:val="1"/>
      <w:marLeft w:val="0"/>
      <w:marRight w:val="0"/>
      <w:marTop w:val="0"/>
      <w:marBottom w:val="0"/>
      <w:divBdr>
        <w:top w:val="none" w:sz="0" w:space="0" w:color="auto"/>
        <w:left w:val="none" w:sz="0" w:space="0" w:color="auto"/>
        <w:bottom w:val="none" w:sz="0" w:space="0" w:color="auto"/>
        <w:right w:val="none" w:sz="0" w:space="0" w:color="auto"/>
      </w:divBdr>
      <w:divsChild>
        <w:div w:id="1575047707">
          <w:marLeft w:val="0"/>
          <w:marRight w:val="0"/>
          <w:marTop w:val="0"/>
          <w:marBottom w:val="0"/>
          <w:divBdr>
            <w:top w:val="none" w:sz="0" w:space="0" w:color="auto"/>
            <w:left w:val="none" w:sz="0" w:space="0" w:color="auto"/>
            <w:bottom w:val="none" w:sz="0" w:space="0" w:color="auto"/>
            <w:right w:val="none" w:sz="0" w:space="0" w:color="auto"/>
          </w:divBdr>
        </w:div>
        <w:div w:id="112747061">
          <w:marLeft w:val="0"/>
          <w:marRight w:val="0"/>
          <w:marTop w:val="0"/>
          <w:marBottom w:val="0"/>
          <w:divBdr>
            <w:top w:val="none" w:sz="0" w:space="0" w:color="auto"/>
            <w:left w:val="none" w:sz="0" w:space="0" w:color="auto"/>
            <w:bottom w:val="none" w:sz="0" w:space="0" w:color="auto"/>
            <w:right w:val="none" w:sz="0" w:space="0" w:color="auto"/>
          </w:divBdr>
        </w:div>
      </w:divsChild>
    </w:div>
    <w:div w:id="544223467">
      <w:bodyDiv w:val="1"/>
      <w:marLeft w:val="0"/>
      <w:marRight w:val="0"/>
      <w:marTop w:val="0"/>
      <w:marBottom w:val="0"/>
      <w:divBdr>
        <w:top w:val="none" w:sz="0" w:space="0" w:color="auto"/>
        <w:left w:val="none" w:sz="0" w:space="0" w:color="auto"/>
        <w:bottom w:val="none" w:sz="0" w:space="0" w:color="auto"/>
        <w:right w:val="none" w:sz="0" w:space="0" w:color="auto"/>
      </w:divBdr>
    </w:div>
    <w:div w:id="553737517">
      <w:bodyDiv w:val="1"/>
      <w:marLeft w:val="0"/>
      <w:marRight w:val="0"/>
      <w:marTop w:val="0"/>
      <w:marBottom w:val="0"/>
      <w:divBdr>
        <w:top w:val="none" w:sz="0" w:space="0" w:color="auto"/>
        <w:left w:val="none" w:sz="0" w:space="0" w:color="auto"/>
        <w:bottom w:val="none" w:sz="0" w:space="0" w:color="auto"/>
        <w:right w:val="none" w:sz="0" w:space="0" w:color="auto"/>
      </w:divBdr>
    </w:div>
    <w:div w:id="557935354">
      <w:bodyDiv w:val="1"/>
      <w:marLeft w:val="0"/>
      <w:marRight w:val="0"/>
      <w:marTop w:val="0"/>
      <w:marBottom w:val="0"/>
      <w:divBdr>
        <w:top w:val="none" w:sz="0" w:space="0" w:color="auto"/>
        <w:left w:val="none" w:sz="0" w:space="0" w:color="auto"/>
        <w:bottom w:val="none" w:sz="0" w:space="0" w:color="auto"/>
        <w:right w:val="none" w:sz="0" w:space="0" w:color="auto"/>
      </w:divBdr>
      <w:divsChild>
        <w:div w:id="809447391">
          <w:marLeft w:val="0"/>
          <w:marRight w:val="0"/>
          <w:marTop w:val="0"/>
          <w:marBottom w:val="0"/>
          <w:divBdr>
            <w:top w:val="none" w:sz="0" w:space="0" w:color="auto"/>
            <w:left w:val="none" w:sz="0" w:space="0" w:color="auto"/>
            <w:bottom w:val="none" w:sz="0" w:space="0" w:color="auto"/>
            <w:right w:val="none" w:sz="0" w:space="0" w:color="auto"/>
          </w:divBdr>
        </w:div>
        <w:div w:id="138812839">
          <w:marLeft w:val="0"/>
          <w:marRight w:val="0"/>
          <w:marTop w:val="0"/>
          <w:marBottom w:val="0"/>
          <w:divBdr>
            <w:top w:val="none" w:sz="0" w:space="0" w:color="auto"/>
            <w:left w:val="none" w:sz="0" w:space="0" w:color="auto"/>
            <w:bottom w:val="none" w:sz="0" w:space="0" w:color="auto"/>
            <w:right w:val="none" w:sz="0" w:space="0" w:color="auto"/>
          </w:divBdr>
        </w:div>
      </w:divsChild>
    </w:div>
    <w:div w:id="583227819">
      <w:bodyDiv w:val="1"/>
      <w:marLeft w:val="0"/>
      <w:marRight w:val="0"/>
      <w:marTop w:val="0"/>
      <w:marBottom w:val="0"/>
      <w:divBdr>
        <w:top w:val="none" w:sz="0" w:space="0" w:color="auto"/>
        <w:left w:val="none" w:sz="0" w:space="0" w:color="auto"/>
        <w:bottom w:val="none" w:sz="0" w:space="0" w:color="auto"/>
        <w:right w:val="none" w:sz="0" w:space="0" w:color="auto"/>
      </w:divBdr>
    </w:div>
    <w:div w:id="584804292">
      <w:bodyDiv w:val="1"/>
      <w:marLeft w:val="0"/>
      <w:marRight w:val="0"/>
      <w:marTop w:val="0"/>
      <w:marBottom w:val="0"/>
      <w:divBdr>
        <w:top w:val="none" w:sz="0" w:space="0" w:color="auto"/>
        <w:left w:val="none" w:sz="0" w:space="0" w:color="auto"/>
        <w:bottom w:val="none" w:sz="0" w:space="0" w:color="auto"/>
        <w:right w:val="none" w:sz="0" w:space="0" w:color="auto"/>
      </w:divBdr>
      <w:divsChild>
        <w:div w:id="1412770562">
          <w:marLeft w:val="0"/>
          <w:marRight w:val="0"/>
          <w:marTop w:val="0"/>
          <w:marBottom w:val="0"/>
          <w:divBdr>
            <w:top w:val="none" w:sz="0" w:space="0" w:color="auto"/>
            <w:left w:val="none" w:sz="0" w:space="0" w:color="auto"/>
            <w:bottom w:val="none" w:sz="0" w:space="0" w:color="auto"/>
            <w:right w:val="none" w:sz="0" w:space="0" w:color="auto"/>
          </w:divBdr>
        </w:div>
        <w:div w:id="311636810">
          <w:marLeft w:val="0"/>
          <w:marRight w:val="0"/>
          <w:marTop w:val="0"/>
          <w:marBottom w:val="0"/>
          <w:divBdr>
            <w:top w:val="none" w:sz="0" w:space="0" w:color="auto"/>
            <w:left w:val="none" w:sz="0" w:space="0" w:color="auto"/>
            <w:bottom w:val="none" w:sz="0" w:space="0" w:color="auto"/>
            <w:right w:val="none" w:sz="0" w:space="0" w:color="auto"/>
          </w:divBdr>
        </w:div>
      </w:divsChild>
    </w:div>
    <w:div w:id="604389239">
      <w:bodyDiv w:val="1"/>
      <w:marLeft w:val="0"/>
      <w:marRight w:val="0"/>
      <w:marTop w:val="0"/>
      <w:marBottom w:val="0"/>
      <w:divBdr>
        <w:top w:val="none" w:sz="0" w:space="0" w:color="auto"/>
        <w:left w:val="none" w:sz="0" w:space="0" w:color="auto"/>
        <w:bottom w:val="none" w:sz="0" w:space="0" w:color="auto"/>
        <w:right w:val="none" w:sz="0" w:space="0" w:color="auto"/>
      </w:divBdr>
    </w:div>
    <w:div w:id="613363150">
      <w:bodyDiv w:val="1"/>
      <w:marLeft w:val="0"/>
      <w:marRight w:val="0"/>
      <w:marTop w:val="0"/>
      <w:marBottom w:val="0"/>
      <w:divBdr>
        <w:top w:val="none" w:sz="0" w:space="0" w:color="auto"/>
        <w:left w:val="none" w:sz="0" w:space="0" w:color="auto"/>
        <w:bottom w:val="none" w:sz="0" w:space="0" w:color="auto"/>
        <w:right w:val="none" w:sz="0" w:space="0" w:color="auto"/>
      </w:divBdr>
      <w:divsChild>
        <w:div w:id="174544242">
          <w:marLeft w:val="0"/>
          <w:marRight w:val="0"/>
          <w:marTop w:val="0"/>
          <w:marBottom w:val="0"/>
          <w:divBdr>
            <w:top w:val="none" w:sz="0" w:space="0" w:color="auto"/>
            <w:left w:val="none" w:sz="0" w:space="0" w:color="auto"/>
            <w:bottom w:val="none" w:sz="0" w:space="0" w:color="auto"/>
            <w:right w:val="none" w:sz="0" w:space="0" w:color="auto"/>
          </w:divBdr>
        </w:div>
        <w:div w:id="95755547">
          <w:marLeft w:val="0"/>
          <w:marRight w:val="0"/>
          <w:marTop w:val="0"/>
          <w:marBottom w:val="0"/>
          <w:divBdr>
            <w:top w:val="none" w:sz="0" w:space="0" w:color="auto"/>
            <w:left w:val="none" w:sz="0" w:space="0" w:color="auto"/>
            <w:bottom w:val="none" w:sz="0" w:space="0" w:color="auto"/>
            <w:right w:val="none" w:sz="0" w:space="0" w:color="auto"/>
          </w:divBdr>
        </w:div>
      </w:divsChild>
    </w:div>
    <w:div w:id="623652807">
      <w:bodyDiv w:val="1"/>
      <w:marLeft w:val="0"/>
      <w:marRight w:val="0"/>
      <w:marTop w:val="0"/>
      <w:marBottom w:val="0"/>
      <w:divBdr>
        <w:top w:val="none" w:sz="0" w:space="0" w:color="auto"/>
        <w:left w:val="none" w:sz="0" w:space="0" w:color="auto"/>
        <w:bottom w:val="none" w:sz="0" w:space="0" w:color="auto"/>
        <w:right w:val="none" w:sz="0" w:space="0" w:color="auto"/>
      </w:divBdr>
      <w:divsChild>
        <w:div w:id="630477393">
          <w:marLeft w:val="0"/>
          <w:marRight w:val="0"/>
          <w:marTop w:val="0"/>
          <w:marBottom w:val="0"/>
          <w:divBdr>
            <w:top w:val="none" w:sz="0" w:space="0" w:color="auto"/>
            <w:left w:val="none" w:sz="0" w:space="0" w:color="auto"/>
            <w:bottom w:val="none" w:sz="0" w:space="0" w:color="auto"/>
            <w:right w:val="none" w:sz="0" w:space="0" w:color="auto"/>
          </w:divBdr>
        </w:div>
        <w:div w:id="359086198">
          <w:marLeft w:val="0"/>
          <w:marRight w:val="0"/>
          <w:marTop w:val="0"/>
          <w:marBottom w:val="0"/>
          <w:divBdr>
            <w:top w:val="none" w:sz="0" w:space="0" w:color="auto"/>
            <w:left w:val="none" w:sz="0" w:space="0" w:color="auto"/>
            <w:bottom w:val="none" w:sz="0" w:space="0" w:color="auto"/>
            <w:right w:val="none" w:sz="0" w:space="0" w:color="auto"/>
          </w:divBdr>
        </w:div>
      </w:divsChild>
    </w:div>
    <w:div w:id="629626271">
      <w:bodyDiv w:val="1"/>
      <w:marLeft w:val="0"/>
      <w:marRight w:val="0"/>
      <w:marTop w:val="0"/>
      <w:marBottom w:val="0"/>
      <w:divBdr>
        <w:top w:val="none" w:sz="0" w:space="0" w:color="auto"/>
        <w:left w:val="none" w:sz="0" w:space="0" w:color="auto"/>
        <w:bottom w:val="none" w:sz="0" w:space="0" w:color="auto"/>
        <w:right w:val="none" w:sz="0" w:space="0" w:color="auto"/>
      </w:divBdr>
      <w:divsChild>
        <w:div w:id="713509657">
          <w:marLeft w:val="0"/>
          <w:marRight w:val="0"/>
          <w:marTop w:val="0"/>
          <w:marBottom w:val="0"/>
          <w:divBdr>
            <w:top w:val="none" w:sz="0" w:space="0" w:color="auto"/>
            <w:left w:val="none" w:sz="0" w:space="0" w:color="auto"/>
            <w:bottom w:val="none" w:sz="0" w:space="0" w:color="auto"/>
            <w:right w:val="none" w:sz="0" w:space="0" w:color="auto"/>
          </w:divBdr>
        </w:div>
        <w:div w:id="632758979">
          <w:marLeft w:val="0"/>
          <w:marRight w:val="0"/>
          <w:marTop w:val="0"/>
          <w:marBottom w:val="0"/>
          <w:divBdr>
            <w:top w:val="none" w:sz="0" w:space="0" w:color="auto"/>
            <w:left w:val="none" w:sz="0" w:space="0" w:color="auto"/>
            <w:bottom w:val="none" w:sz="0" w:space="0" w:color="auto"/>
            <w:right w:val="none" w:sz="0" w:space="0" w:color="auto"/>
          </w:divBdr>
        </w:div>
      </w:divsChild>
    </w:div>
    <w:div w:id="637957003">
      <w:bodyDiv w:val="1"/>
      <w:marLeft w:val="0"/>
      <w:marRight w:val="0"/>
      <w:marTop w:val="0"/>
      <w:marBottom w:val="0"/>
      <w:divBdr>
        <w:top w:val="none" w:sz="0" w:space="0" w:color="auto"/>
        <w:left w:val="none" w:sz="0" w:space="0" w:color="auto"/>
        <w:bottom w:val="none" w:sz="0" w:space="0" w:color="auto"/>
        <w:right w:val="none" w:sz="0" w:space="0" w:color="auto"/>
      </w:divBdr>
      <w:divsChild>
        <w:div w:id="1140344158">
          <w:marLeft w:val="0"/>
          <w:marRight w:val="0"/>
          <w:marTop w:val="0"/>
          <w:marBottom w:val="0"/>
          <w:divBdr>
            <w:top w:val="none" w:sz="0" w:space="0" w:color="auto"/>
            <w:left w:val="none" w:sz="0" w:space="0" w:color="auto"/>
            <w:bottom w:val="none" w:sz="0" w:space="0" w:color="auto"/>
            <w:right w:val="none" w:sz="0" w:space="0" w:color="auto"/>
          </w:divBdr>
        </w:div>
        <w:div w:id="1240022526">
          <w:marLeft w:val="0"/>
          <w:marRight w:val="0"/>
          <w:marTop w:val="0"/>
          <w:marBottom w:val="0"/>
          <w:divBdr>
            <w:top w:val="none" w:sz="0" w:space="0" w:color="auto"/>
            <w:left w:val="none" w:sz="0" w:space="0" w:color="auto"/>
            <w:bottom w:val="none" w:sz="0" w:space="0" w:color="auto"/>
            <w:right w:val="none" w:sz="0" w:space="0" w:color="auto"/>
          </w:divBdr>
        </w:div>
        <w:div w:id="1617523352">
          <w:marLeft w:val="0"/>
          <w:marRight w:val="0"/>
          <w:marTop w:val="0"/>
          <w:marBottom w:val="0"/>
          <w:divBdr>
            <w:top w:val="none" w:sz="0" w:space="0" w:color="auto"/>
            <w:left w:val="none" w:sz="0" w:space="0" w:color="auto"/>
            <w:bottom w:val="none" w:sz="0" w:space="0" w:color="auto"/>
            <w:right w:val="none" w:sz="0" w:space="0" w:color="auto"/>
          </w:divBdr>
        </w:div>
        <w:div w:id="1656641771">
          <w:marLeft w:val="0"/>
          <w:marRight w:val="0"/>
          <w:marTop w:val="0"/>
          <w:marBottom w:val="0"/>
          <w:divBdr>
            <w:top w:val="none" w:sz="0" w:space="0" w:color="auto"/>
            <w:left w:val="none" w:sz="0" w:space="0" w:color="auto"/>
            <w:bottom w:val="none" w:sz="0" w:space="0" w:color="auto"/>
            <w:right w:val="none" w:sz="0" w:space="0" w:color="auto"/>
          </w:divBdr>
        </w:div>
        <w:div w:id="316305978">
          <w:marLeft w:val="0"/>
          <w:marRight w:val="0"/>
          <w:marTop w:val="0"/>
          <w:marBottom w:val="0"/>
          <w:divBdr>
            <w:top w:val="none" w:sz="0" w:space="0" w:color="auto"/>
            <w:left w:val="none" w:sz="0" w:space="0" w:color="auto"/>
            <w:bottom w:val="none" w:sz="0" w:space="0" w:color="auto"/>
            <w:right w:val="none" w:sz="0" w:space="0" w:color="auto"/>
          </w:divBdr>
          <w:divsChild>
            <w:div w:id="1278216350">
              <w:marLeft w:val="0"/>
              <w:marRight w:val="0"/>
              <w:marTop w:val="0"/>
              <w:marBottom w:val="0"/>
              <w:divBdr>
                <w:top w:val="none" w:sz="0" w:space="0" w:color="auto"/>
                <w:left w:val="none" w:sz="0" w:space="0" w:color="auto"/>
                <w:bottom w:val="none" w:sz="0" w:space="0" w:color="auto"/>
                <w:right w:val="none" w:sz="0" w:space="0" w:color="auto"/>
              </w:divBdr>
              <w:divsChild>
                <w:div w:id="1673142750">
                  <w:marLeft w:val="0"/>
                  <w:marRight w:val="0"/>
                  <w:marTop w:val="0"/>
                  <w:marBottom w:val="0"/>
                  <w:divBdr>
                    <w:top w:val="none" w:sz="0" w:space="0" w:color="auto"/>
                    <w:left w:val="none" w:sz="0" w:space="0" w:color="auto"/>
                    <w:bottom w:val="none" w:sz="0" w:space="0" w:color="auto"/>
                    <w:right w:val="none" w:sz="0" w:space="0" w:color="auto"/>
                  </w:divBdr>
                </w:div>
              </w:divsChild>
            </w:div>
            <w:div w:id="6999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40243">
      <w:bodyDiv w:val="1"/>
      <w:marLeft w:val="0"/>
      <w:marRight w:val="0"/>
      <w:marTop w:val="0"/>
      <w:marBottom w:val="0"/>
      <w:divBdr>
        <w:top w:val="none" w:sz="0" w:space="0" w:color="auto"/>
        <w:left w:val="none" w:sz="0" w:space="0" w:color="auto"/>
        <w:bottom w:val="none" w:sz="0" w:space="0" w:color="auto"/>
        <w:right w:val="none" w:sz="0" w:space="0" w:color="auto"/>
      </w:divBdr>
    </w:div>
    <w:div w:id="693917638">
      <w:bodyDiv w:val="1"/>
      <w:marLeft w:val="0"/>
      <w:marRight w:val="0"/>
      <w:marTop w:val="0"/>
      <w:marBottom w:val="0"/>
      <w:divBdr>
        <w:top w:val="none" w:sz="0" w:space="0" w:color="auto"/>
        <w:left w:val="none" w:sz="0" w:space="0" w:color="auto"/>
        <w:bottom w:val="none" w:sz="0" w:space="0" w:color="auto"/>
        <w:right w:val="none" w:sz="0" w:space="0" w:color="auto"/>
      </w:divBdr>
      <w:divsChild>
        <w:div w:id="1862356168">
          <w:marLeft w:val="0"/>
          <w:marRight w:val="0"/>
          <w:marTop w:val="0"/>
          <w:marBottom w:val="0"/>
          <w:divBdr>
            <w:top w:val="none" w:sz="0" w:space="0" w:color="auto"/>
            <w:left w:val="none" w:sz="0" w:space="0" w:color="auto"/>
            <w:bottom w:val="none" w:sz="0" w:space="0" w:color="auto"/>
            <w:right w:val="none" w:sz="0" w:space="0" w:color="auto"/>
          </w:divBdr>
        </w:div>
        <w:div w:id="702903113">
          <w:marLeft w:val="0"/>
          <w:marRight w:val="0"/>
          <w:marTop w:val="0"/>
          <w:marBottom w:val="0"/>
          <w:divBdr>
            <w:top w:val="none" w:sz="0" w:space="0" w:color="auto"/>
            <w:left w:val="none" w:sz="0" w:space="0" w:color="auto"/>
            <w:bottom w:val="none" w:sz="0" w:space="0" w:color="auto"/>
            <w:right w:val="none" w:sz="0" w:space="0" w:color="auto"/>
          </w:divBdr>
        </w:div>
        <w:div w:id="1618372070">
          <w:marLeft w:val="0"/>
          <w:marRight w:val="0"/>
          <w:marTop w:val="0"/>
          <w:marBottom w:val="0"/>
          <w:divBdr>
            <w:top w:val="none" w:sz="0" w:space="0" w:color="auto"/>
            <w:left w:val="none" w:sz="0" w:space="0" w:color="auto"/>
            <w:bottom w:val="none" w:sz="0" w:space="0" w:color="auto"/>
            <w:right w:val="none" w:sz="0" w:space="0" w:color="auto"/>
          </w:divBdr>
        </w:div>
        <w:div w:id="1150442659">
          <w:marLeft w:val="0"/>
          <w:marRight w:val="0"/>
          <w:marTop w:val="0"/>
          <w:marBottom w:val="0"/>
          <w:divBdr>
            <w:top w:val="none" w:sz="0" w:space="0" w:color="auto"/>
            <w:left w:val="none" w:sz="0" w:space="0" w:color="auto"/>
            <w:bottom w:val="none" w:sz="0" w:space="0" w:color="auto"/>
            <w:right w:val="none" w:sz="0" w:space="0" w:color="auto"/>
          </w:divBdr>
        </w:div>
        <w:div w:id="1373530354">
          <w:marLeft w:val="0"/>
          <w:marRight w:val="0"/>
          <w:marTop w:val="0"/>
          <w:marBottom w:val="0"/>
          <w:divBdr>
            <w:top w:val="none" w:sz="0" w:space="0" w:color="auto"/>
            <w:left w:val="none" w:sz="0" w:space="0" w:color="auto"/>
            <w:bottom w:val="none" w:sz="0" w:space="0" w:color="auto"/>
            <w:right w:val="none" w:sz="0" w:space="0" w:color="auto"/>
          </w:divBdr>
          <w:divsChild>
            <w:div w:id="1667442219">
              <w:marLeft w:val="0"/>
              <w:marRight w:val="0"/>
              <w:marTop w:val="0"/>
              <w:marBottom w:val="0"/>
              <w:divBdr>
                <w:top w:val="none" w:sz="0" w:space="0" w:color="auto"/>
                <w:left w:val="none" w:sz="0" w:space="0" w:color="auto"/>
                <w:bottom w:val="none" w:sz="0" w:space="0" w:color="auto"/>
                <w:right w:val="none" w:sz="0" w:space="0" w:color="auto"/>
              </w:divBdr>
              <w:divsChild>
                <w:div w:id="2055344579">
                  <w:marLeft w:val="0"/>
                  <w:marRight w:val="0"/>
                  <w:marTop w:val="0"/>
                  <w:marBottom w:val="0"/>
                  <w:divBdr>
                    <w:top w:val="none" w:sz="0" w:space="0" w:color="auto"/>
                    <w:left w:val="none" w:sz="0" w:space="0" w:color="auto"/>
                    <w:bottom w:val="none" w:sz="0" w:space="0" w:color="auto"/>
                    <w:right w:val="none" w:sz="0" w:space="0" w:color="auto"/>
                  </w:divBdr>
                </w:div>
              </w:divsChild>
            </w:div>
            <w:div w:id="12053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4156">
      <w:bodyDiv w:val="1"/>
      <w:marLeft w:val="0"/>
      <w:marRight w:val="0"/>
      <w:marTop w:val="0"/>
      <w:marBottom w:val="0"/>
      <w:divBdr>
        <w:top w:val="none" w:sz="0" w:space="0" w:color="auto"/>
        <w:left w:val="none" w:sz="0" w:space="0" w:color="auto"/>
        <w:bottom w:val="none" w:sz="0" w:space="0" w:color="auto"/>
        <w:right w:val="none" w:sz="0" w:space="0" w:color="auto"/>
      </w:divBdr>
    </w:div>
    <w:div w:id="733511546">
      <w:bodyDiv w:val="1"/>
      <w:marLeft w:val="0"/>
      <w:marRight w:val="0"/>
      <w:marTop w:val="0"/>
      <w:marBottom w:val="0"/>
      <w:divBdr>
        <w:top w:val="none" w:sz="0" w:space="0" w:color="auto"/>
        <w:left w:val="none" w:sz="0" w:space="0" w:color="auto"/>
        <w:bottom w:val="none" w:sz="0" w:space="0" w:color="auto"/>
        <w:right w:val="none" w:sz="0" w:space="0" w:color="auto"/>
      </w:divBdr>
    </w:div>
    <w:div w:id="741759364">
      <w:bodyDiv w:val="1"/>
      <w:marLeft w:val="0"/>
      <w:marRight w:val="0"/>
      <w:marTop w:val="0"/>
      <w:marBottom w:val="0"/>
      <w:divBdr>
        <w:top w:val="none" w:sz="0" w:space="0" w:color="auto"/>
        <w:left w:val="none" w:sz="0" w:space="0" w:color="auto"/>
        <w:bottom w:val="none" w:sz="0" w:space="0" w:color="auto"/>
        <w:right w:val="none" w:sz="0" w:space="0" w:color="auto"/>
      </w:divBdr>
    </w:div>
    <w:div w:id="763652689">
      <w:bodyDiv w:val="1"/>
      <w:marLeft w:val="0"/>
      <w:marRight w:val="0"/>
      <w:marTop w:val="0"/>
      <w:marBottom w:val="0"/>
      <w:divBdr>
        <w:top w:val="none" w:sz="0" w:space="0" w:color="auto"/>
        <w:left w:val="none" w:sz="0" w:space="0" w:color="auto"/>
        <w:bottom w:val="none" w:sz="0" w:space="0" w:color="auto"/>
        <w:right w:val="none" w:sz="0" w:space="0" w:color="auto"/>
      </w:divBdr>
      <w:divsChild>
        <w:div w:id="1618172579">
          <w:marLeft w:val="0"/>
          <w:marRight w:val="0"/>
          <w:marTop w:val="0"/>
          <w:marBottom w:val="0"/>
          <w:divBdr>
            <w:top w:val="none" w:sz="0" w:space="0" w:color="auto"/>
            <w:left w:val="none" w:sz="0" w:space="0" w:color="auto"/>
            <w:bottom w:val="none" w:sz="0" w:space="0" w:color="auto"/>
            <w:right w:val="none" w:sz="0" w:space="0" w:color="auto"/>
          </w:divBdr>
        </w:div>
        <w:div w:id="1432503876">
          <w:marLeft w:val="0"/>
          <w:marRight w:val="0"/>
          <w:marTop w:val="0"/>
          <w:marBottom w:val="0"/>
          <w:divBdr>
            <w:top w:val="none" w:sz="0" w:space="0" w:color="auto"/>
            <w:left w:val="none" w:sz="0" w:space="0" w:color="auto"/>
            <w:bottom w:val="none" w:sz="0" w:space="0" w:color="auto"/>
            <w:right w:val="none" w:sz="0" w:space="0" w:color="auto"/>
          </w:divBdr>
        </w:div>
      </w:divsChild>
    </w:div>
    <w:div w:id="814641900">
      <w:bodyDiv w:val="1"/>
      <w:marLeft w:val="0"/>
      <w:marRight w:val="0"/>
      <w:marTop w:val="0"/>
      <w:marBottom w:val="0"/>
      <w:divBdr>
        <w:top w:val="none" w:sz="0" w:space="0" w:color="auto"/>
        <w:left w:val="none" w:sz="0" w:space="0" w:color="auto"/>
        <w:bottom w:val="none" w:sz="0" w:space="0" w:color="auto"/>
        <w:right w:val="none" w:sz="0" w:space="0" w:color="auto"/>
      </w:divBdr>
      <w:divsChild>
        <w:div w:id="813563912">
          <w:marLeft w:val="0"/>
          <w:marRight w:val="0"/>
          <w:marTop w:val="0"/>
          <w:marBottom w:val="0"/>
          <w:divBdr>
            <w:top w:val="none" w:sz="0" w:space="0" w:color="auto"/>
            <w:left w:val="none" w:sz="0" w:space="0" w:color="auto"/>
            <w:bottom w:val="none" w:sz="0" w:space="0" w:color="auto"/>
            <w:right w:val="none" w:sz="0" w:space="0" w:color="auto"/>
          </w:divBdr>
        </w:div>
      </w:divsChild>
    </w:div>
    <w:div w:id="880362488">
      <w:bodyDiv w:val="1"/>
      <w:marLeft w:val="0"/>
      <w:marRight w:val="0"/>
      <w:marTop w:val="0"/>
      <w:marBottom w:val="0"/>
      <w:divBdr>
        <w:top w:val="none" w:sz="0" w:space="0" w:color="auto"/>
        <w:left w:val="none" w:sz="0" w:space="0" w:color="auto"/>
        <w:bottom w:val="none" w:sz="0" w:space="0" w:color="auto"/>
        <w:right w:val="none" w:sz="0" w:space="0" w:color="auto"/>
      </w:divBdr>
      <w:divsChild>
        <w:div w:id="931742112">
          <w:marLeft w:val="0"/>
          <w:marRight w:val="0"/>
          <w:marTop w:val="0"/>
          <w:marBottom w:val="0"/>
          <w:divBdr>
            <w:top w:val="none" w:sz="0" w:space="0" w:color="auto"/>
            <w:left w:val="none" w:sz="0" w:space="0" w:color="auto"/>
            <w:bottom w:val="none" w:sz="0" w:space="0" w:color="auto"/>
            <w:right w:val="none" w:sz="0" w:space="0" w:color="auto"/>
          </w:divBdr>
        </w:div>
      </w:divsChild>
    </w:div>
    <w:div w:id="890843528">
      <w:bodyDiv w:val="1"/>
      <w:marLeft w:val="0"/>
      <w:marRight w:val="0"/>
      <w:marTop w:val="0"/>
      <w:marBottom w:val="0"/>
      <w:divBdr>
        <w:top w:val="none" w:sz="0" w:space="0" w:color="auto"/>
        <w:left w:val="none" w:sz="0" w:space="0" w:color="auto"/>
        <w:bottom w:val="none" w:sz="0" w:space="0" w:color="auto"/>
        <w:right w:val="none" w:sz="0" w:space="0" w:color="auto"/>
      </w:divBdr>
      <w:divsChild>
        <w:div w:id="558398237">
          <w:marLeft w:val="0"/>
          <w:marRight w:val="0"/>
          <w:marTop w:val="0"/>
          <w:marBottom w:val="0"/>
          <w:divBdr>
            <w:top w:val="none" w:sz="0" w:space="0" w:color="auto"/>
            <w:left w:val="none" w:sz="0" w:space="0" w:color="auto"/>
            <w:bottom w:val="none" w:sz="0" w:space="0" w:color="auto"/>
            <w:right w:val="none" w:sz="0" w:space="0" w:color="auto"/>
          </w:divBdr>
          <w:divsChild>
            <w:div w:id="1243489640">
              <w:marLeft w:val="0"/>
              <w:marRight w:val="0"/>
              <w:marTop w:val="0"/>
              <w:marBottom w:val="0"/>
              <w:divBdr>
                <w:top w:val="none" w:sz="0" w:space="0" w:color="auto"/>
                <w:left w:val="none" w:sz="0" w:space="0" w:color="auto"/>
                <w:bottom w:val="none" w:sz="0" w:space="0" w:color="auto"/>
                <w:right w:val="none" w:sz="0" w:space="0" w:color="auto"/>
              </w:divBdr>
              <w:divsChild>
                <w:div w:id="15341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16966">
      <w:bodyDiv w:val="1"/>
      <w:marLeft w:val="0"/>
      <w:marRight w:val="0"/>
      <w:marTop w:val="0"/>
      <w:marBottom w:val="0"/>
      <w:divBdr>
        <w:top w:val="none" w:sz="0" w:space="0" w:color="auto"/>
        <w:left w:val="none" w:sz="0" w:space="0" w:color="auto"/>
        <w:bottom w:val="none" w:sz="0" w:space="0" w:color="auto"/>
        <w:right w:val="none" w:sz="0" w:space="0" w:color="auto"/>
      </w:divBdr>
      <w:divsChild>
        <w:div w:id="1262639900">
          <w:marLeft w:val="0"/>
          <w:marRight w:val="0"/>
          <w:marTop w:val="0"/>
          <w:marBottom w:val="0"/>
          <w:divBdr>
            <w:top w:val="none" w:sz="0" w:space="0" w:color="auto"/>
            <w:left w:val="none" w:sz="0" w:space="0" w:color="auto"/>
            <w:bottom w:val="none" w:sz="0" w:space="0" w:color="auto"/>
            <w:right w:val="none" w:sz="0" w:space="0" w:color="auto"/>
          </w:divBdr>
        </w:div>
        <w:div w:id="1627396790">
          <w:marLeft w:val="0"/>
          <w:marRight w:val="0"/>
          <w:marTop w:val="0"/>
          <w:marBottom w:val="0"/>
          <w:divBdr>
            <w:top w:val="none" w:sz="0" w:space="0" w:color="auto"/>
            <w:left w:val="none" w:sz="0" w:space="0" w:color="auto"/>
            <w:bottom w:val="none" w:sz="0" w:space="0" w:color="auto"/>
            <w:right w:val="none" w:sz="0" w:space="0" w:color="auto"/>
          </w:divBdr>
        </w:div>
      </w:divsChild>
    </w:div>
    <w:div w:id="932125478">
      <w:bodyDiv w:val="1"/>
      <w:marLeft w:val="0"/>
      <w:marRight w:val="0"/>
      <w:marTop w:val="0"/>
      <w:marBottom w:val="0"/>
      <w:divBdr>
        <w:top w:val="none" w:sz="0" w:space="0" w:color="auto"/>
        <w:left w:val="none" w:sz="0" w:space="0" w:color="auto"/>
        <w:bottom w:val="none" w:sz="0" w:space="0" w:color="auto"/>
        <w:right w:val="none" w:sz="0" w:space="0" w:color="auto"/>
      </w:divBdr>
      <w:divsChild>
        <w:div w:id="824055606">
          <w:marLeft w:val="0"/>
          <w:marRight w:val="0"/>
          <w:marTop w:val="0"/>
          <w:marBottom w:val="0"/>
          <w:divBdr>
            <w:top w:val="none" w:sz="0" w:space="0" w:color="auto"/>
            <w:left w:val="none" w:sz="0" w:space="0" w:color="auto"/>
            <w:bottom w:val="none" w:sz="0" w:space="0" w:color="auto"/>
            <w:right w:val="none" w:sz="0" w:space="0" w:color="auto"/>
          </w:divBdr>
        </w:div>
        <w:div w:id="1903369176">
          <w:marLeft w:val="0"/>
          <w:marRight w:val="0"/>
          <w:marTop w:val="0"/>
          <w:marBottom w:val="0"/>
          <w:divBdr>
            <w:top w:val="none" w:sz="0" w:space="0" w:color="auto"/>
            <w:left w:val="none" w:sz="0" w:space="0" w:color="auto"/>
            <w:bottom w:val="none" w:sz="0" w:space="0" w:color="auto"/>
            <w:right w:val="none" w:sz="0" w:space="0" w:color="auto"/>
          </w:divBdr>
        </w:div>
      </w:divsChild>
    </w:div>
    <w:div w:id="957445685">
      <w:bodyDiv w:val="1"/>
      <w:marLeft w:val="0"/>
      <w:marRight w:val="0"/>
      <w:marTop w:val="0"/>
      <w:marBottom w:val="0"/>
      <w:divBdr>
        <w:top w:val="none" w:sz="0" w:space="0" w:color="auto"/>
        <w:left w:val="none" w:sz="0" w:space="0" w:color="auto"/>
        <w:bottom w:val="none" w:sz="0" w:space="0" w:color="auto"/>
        <w:right w:val="none" w:sz="0" w:space="0" w:color="auto"/>
      </w:divBdr>
      <w:divsChild>
        <w:div w:id="731193615">
          <w:marLeft w:val="0"/>
          <w:marRight w:val="0"/>
          <w:marTop w:val="0"/>
          <w:marBottom w:val="0"/>
          <w:divBdr>
            <w:top w:val="none" w:sz="0" w:space="0" w:color="auto"/>
            <w:left w:val="none" w:sz="0" w:space="0" w:color="auto"/>
            <w:bottom w:val="none" w:sz="0" w:space="0" w:color="auto"/>
            <w:right w:val="none" w:sz="0" w:space="0" w:color="auto"/>
          </w:divBdr>
        </w:div>
        <w:div w:id="1256981886">
          <w:marLeft w:val="0"/>
          <w:marRight w:val="0"/>
          <w:marTop w:val="0"/>
          <w:marBottom w:val="0"/>
          <w:divBdr>
            <w:top w:val="none" w:sz="0" w:space="0" w:color="auto"/>
            <w:left w:val="none" w:sz="0" w:space="0" w:color="auto"/>
            <w:bottom w:val="none" w:sz="0" w:space="0" w:color="auto"/>
            <w:right w:val="none" w:sz="0" w:space="0" w:color="auto"/>
          </w:divBdr>
        </w:div>
      </w:divsChild>
    </w:div>
    <w:div w:id="958028801">
      <w:bodyDiv w:val="1"/>
      <w:marLeft w:val="0"/>
      <w:marRight w:val="0"/>
      <w:marTop w:val="0"/>
      <w:marBottom w:val="0"/>
      <w:divBdr>
        <w:top w:val="none" w:sz="0" w:space="0" w:color="auto"/>
        <w:left w:val="none" w:sz="0" w:space="0" w:color="auto"/>
        <w:bottom w:val="none" w:sz="0" w:space="0" w:color="auto"/>
        <w:right w:val="none" w:sz="0" w:space="0" w:color="auto"/>
      </w:divBdr>
      <w:divsChild>
        <w:div w:id="1537697788">
          <w:marLeft w:val="0"/>
          <w:marRight w:val="0"/>
          <w:marTop w:val="0"/>
          <w:marBottom w:val="0"/>
          <w:divBdr>
            <w:top w:val="none" w:sz="0" w:space="0" w:color="auto"/>
            <w:left w:val="none" w:sz="0" w:space="0" w:color="auto"/>
            <w:bottom w:val="none" w:sz="0" w:space="0" w:color="auto"/>
            <w:right w:val="none" w:sz="0" w:space="0" w:color="auto"/>
          </w:divBdr>
        </w:div>
        <w:div w:id="1633514599">
          <w:marLeft w:val="0"/>
          <w:marRight w:val="0"/>
          <w:marTop w:val="0"/>
          <w:marBottom w:val="0"/>
          <w:divBdr>
            <w:top w:val="none" w:sz="0" w:space="0" w:color="auto"/>
            <w:left w:val="none" w:sz="0" w:space="0" w:color="auto"/>
            <w:bottom w:val="none" w:sz="0" w:space="0" w:color="auto"/>
            <w:right w:val="none" w:sz="0" w:space="0" w:color="auto"/>
          </w:divBdr>
        </w:div>
      </w:divsChild>
    </w:div>
    <w:div w:id="1014963422">
      <w:bodyDiv w:val="1"/>
      <w:marLeft w:val="0"/>
      <w:marRight w:val="0"/>
      <w:marTop w:val="0"/>
      <w:marBottom w:val="0"/>
      <w:divBdr>
        <w:top w:val="none" w:sz="0" w:space="0" w:color="auto"/>
        <w:left w:val="none" w:sz="0" w:space="0" w:color="auto"/>
        <w:bottom w:val="none" w:sz="0" w:space="0" w:color="auto"/>
        <w:right w:val="none" w:sz="0" w:space="0" w:color="auto"/>
      </w:divBdr>
    </w:div>
    <w:div w:id="1037850294">
      <w:bodyDiv w:val="1"/>
      <w:marLeft w:val="0"/>
      <w:marRight w:val="0"/>
      <w:marTop w:val="0"/>
      <w:marBottom w:val="0"/>
      <w:divBdr>
        <w:top w:val="none" w:sz="0" w:space="0" w:color="auto"/>
        <w:left w:val="none" w:sz="0" w:space="0" w:color="auto"/>
        <w:bottom w:val="none" w:sz="0" w:space="0" w:color="auto"/>
        <w:right w:val="none" w:sz="0" w:space="0" w:color="auto"/>
      </w:divBdr>
      <w:divsChild>
        <w:div w:id="1520965241">
          <w:marLeft w:val="0"/>
          <w:marRight w:val="0"/>
          <w:marTop w:val="0"/>
          <w:marBottom w:val="0"/>
          <w:divBdr>
            <w:top w:val="none" w:sz="0" w:space="0" w:color="auto"/>
            <w:left w:val="none" w:sz="0" w:space="0" w:color="auto"/>
            <w:bottom w:val="none" w:sz="0" w:space="0" w:color="auto"/>
            <w:right w:val="none" w:sz="0" w:space="0" w:color="auto"/>
          </w:divBdr>
        </w:div>
        <w:div w:id="807281809">
          <w:marLeft w:val="0"/>
          <w:marRight w:val="0"/>
          <w:marTop w:val="0"/>
          <w:marBottom w:val="0"/>
          <w:divBdr>
            <w:top w:val="none" w:sz="0" w:space="0" w:color="auto"/>
            <w:left w:val="none" w:sz="0" w:space="0" w:color="auto"/>
            <w:bottom w:val="none" w:sz="0" w:space="0" w:color="auto"/>
            <w:right w:val="none" w:sz="0" w:space="0" w:color="auto"/>
          </w:divBdr>
        </w:div>
        <w:div w:id="1606647143">
          <w:marLeft w:val="0"/>
          <w:marRight w:val="0"/>
          <w:marTop w:val="0"/>
          <w:marBottom w:val="0"/>
          <w:divBdr>
            <w:top w:val="none" w:sz="0" w:space="0" w:color="auto"/>
            <w:left w:val="none" w:sz="0" w:space="0" w:color="auto"/>
            <w:bottom w:val="none" w:sz="0" w:space="0" w:color="auto"/>
            <w:right w:val="none" w:sz="0" w:space="0" w:color="auto"/>
          </w:divBdr>
        </w:div>
        <w:div w:id="365184439">
          <w:marLeft w:val="0"/>
          <w:marRight w:val="0"/>
          <w:marTop w:val="0"/>
          <w:marBottom w:val="0"/>
          <w:divBdr>
            <w:top w:val="none" w:sz="0" w:space="0" w:color="auto"/>
            <w:left w:val="none" w:sz="0" w:space="0" w:color="auto"/>
            <w:bottom w:val="none" w:sz="0" w:space="0" w:color="auto"/>
            <w:right w:val="none" w:sz="0" w:space="0" w:color="auto"/>
          </w:divBdr>
        </w:div>
        <w:div w:id="1008751868">
          <w:marLeft w:val="0"/>
          <w:marRight w:val="0"/>
          <w:marTop w:val="0"/>
          <w:marBottom w:val="0"/>
          <w:divBdr>
            <w:top w:val="none" w:sz="0" w:space="0" w:color="auto"/>
            <w:left w:val="none" w:sz="0" w:space="0" w:color="auto"/>
            <w:bottom w:val="none" w:sz="0" w:space="0" w:color="auto"/>
            <w:right w:val="none" w:sz="0" w:space="0" w:color="auto"/>
          </w:divBdr>
          <w:divsChild>
            <w:div w:id="445545749">
              <w:marLeft w:val="0"/>
              <w:marRight w:val="0"/>
              <w:marTop w:val="0"/>
              <w:marBottom w:val="0"/>
              <w:divBdr>
                <w:top w:val="none" w:sz="0" w:space="0" w:color="auto"/>
                <w:left w:val="none" w:sz="0" w:space="0" w:color="auto"/>
                <w:bottom w:val="none" w:sz="0" w:space="0" w:color="auto"/>
                <w:right w:val="none" w:sz="0" w:space="0" w:color="auto"/>
              </w:divBdr>
              <w:divsChild>
                <w:div w:id="549194450">
                  <w:marLeft w:val="0"/>
                  <w:marRight w:val="0"/>
                  <w:marTop w:val="0"/>
                  <w:marBottom w:val="0"/>
                  <w:divBdr>
                    <w:top w:val="none" w:sz="0" w:space="0" w:color="auto"/>
                    <w:left w:val="none" w:sz="0" w:space="0" w:color="auto"/>
                    <w:bottom w:val="none" w:sz="0" w:space="0" w:color="auto"/>
                    <w:right w:val="none" w:sz="0" w:space="0" w:color="auto"/>
                  </w:divBdr>
                </w:div>
              </w:divsChild>
            </w:div>
            <w:div w:id="10647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520">
      <w:bodyDiv w:val="1"/>
      <w:marLeft w:val="0"/>
      <w:marRight w:val="0"/>
      <w:marTop w:val="0"/>
      <w:marBottom w:val="0"/>
      <w:divBdr>
        <w:top w:val="none" w:sz="0" w:space="0" w:color="auto"/>
        <w:left w:val="none" w:sz="0" w:space="0" w:color="auto"/>
        <w:bottom w:val="none" w:sz="0" w:space="0" w:color="auto"/>
        <w:right w:val="none" w:sz="0" w:space="0" w:color="auto"/>
      </w:divBdr>
      <w:divsChild>
        <w:div w:id="1784762404">
          <w:marLeft w:val="0"/>
          <w:marRight w:val="0"/>
          <w:marTop w:val="0"/>
          <w:marBottom w:val="0"/>
          <w:divBdr>
            <w:top w:val="none" w:sz="0" w:space="0" w:color="auto"/>
            <w:left w:val="none" w:sz="0" w:space="0" w:color="auto"/>
            <w:bottom w:val="none" w:sz="0" w:space="0" w:color="auto"/>
            <w:right w:val="none" w:sz="0" w:space="0" w:color="auto"/>
          </w:divBdr>
        </w:div>
        <w:div w:id="562179127">
          <w:marLeft w:val="0"/>
          <w:marRight w:val="0"/>
          <w:marTop w:val="0"/>
          <w:marBottom w:val="0"/>
          <w:divBdr>
            <w:top w:val="none" w:sz="0" w:space="0" w:color="auto"/>
            <w:left w:val="none" w:sz="0" w:space="0" w:color="auto"/>
            <w:bottom w:val="none" w:sz="0" w:space="0" w:color="auto"/>
            <w:right w:val="none" w:sz="0" w:space="0" w:color="auto"/>
          </w:divBdr>
        </w:div>
      </w:divsChild>
    </w:div>
    <w:div w:id="1053042956">
      <w:bodyDiv w:val="1"/>
      <w:marLeft w:val="0"/>
      <w:marRight w:val="0"/>
      <w:marTop w:val="0"/>
      <w:marBottom w:val="0"/>
      <w:divBdr>
        <w:top w:val="none" w:sz="0" w:space="0" w:color="auto"/>
        <w:left w:val="none" w:sz="0" w:space="0" w:color="auto"/>
        <w:bottom w:val="none" w:sz="0" w:space="0" w:color="auto"/>
        <w:right w:val="none" w:sz="0" w:space="0" w:color="auto"/>
      </w:divBdr>
      <w:divsChild>
        <w:div w:id="1131902989">
          <w:marLeft w:val="0"/>
          <w:marRight w:val="0"/>
          <w:marTop w:val="0"/>
          <w:marBottom w:val="0"/>
          <w:divBdr>
            <w:top w:val="none" w:sz="0" w:space="0" w:color="auto"/>
            <w:left w:val="none" w:sz="0" w:space="0" w:color="auto"/>
            <w:bottom w:val="none" w:sz="0" w:space="0" w:color="auto"/>
            <w:right w:val="none" w:sz="0" w:space="0" w:color="auto"/>
          </w:divBdr>
        </w:div>
        <w:div w:id="1006397979">
          <w:marLeft w:val="0"/>
          <w:marRight w:val="0"/>
          <w:marTop w:val="0"/>
          <w:marBottom w:val="0"/>
          <w:divBdr>
            <w:top w:val="none" w:sz="0" w:space="0" w:color="auto"/>
            <w:left w:val="none" w:sz="0" w:space="0" w:color="auto"/>
            <w:bottom w:val="none" w:sz="0" w:space="0" w:color="auto"/>
            <w:right w:val="none" w:sz="0" w:space="0" w:color="auto"/>
          </w:divBdr>
        </w:div>
      </w:divsChild>
    </w:div>
    <w:div w:id="1056586883">
      <w:bodyDiv w:val="1"/>
      <w:marLeft w:val="0"/>
      <w:marRight w:val="0"/>
      <w:marTop w:val="0"/>
      <w:marBottom w:val="0"/>
      <w:divBdr>
        <w:top w:val="none" w:sz="0" w:space="0" w:color="auto"/>
        <w:left w:val="none" w:sz="0" w:space="0" w:color="auto"/>
        <w:bottom w:val="none" w:sz="0" w:space="0" w:color="auto"/>
        <w:right w:val="none" w:sz="0" w:space="0" w:color="auto"/>
      </w:divBdr>
      <w:divsChild>
        <w:div w:id="702638156">
          <w:marLeft w:val="0"/>
          <w:marRight w:val="0"/>
          <w:marTop w:val="0"/>
          <w:marBottom w:val="0"/>
          <w:divBdr>
            <w:top w:val="none" w:sz="0" w:space="0" w:color="auto"/>
            <w:left w:val="none" w:sz="0" w:space="0" w:color="auto"/>
            <w:bottom w:val="none" w:sz="0" w:space="0" w:color="auto"/>
            <w:right w:val="none" w:sz="0" w:space="0" w:color="auto"/>
          </w:divBdr>
        </w:div>
        <w:div w:id="1528370579">
          <w:marLeft w:val="0"/>
          <w:marRight w:val="0"/>
          <w:marTop w:val="0"/>
          <w:marBottom w:val="0"/>
          <w:divBdr>
            <w:top w:val="none" w:sz="0" w:space="0" w:color="auto"/>
            <w:left w:val="none" w:sz="0" w:space="0" w:color="auto"/>
            <w:bottom w:val="none" w:sz="0" w:space="0" w:color="auto"/>
            <w:right w:val="none" w:sz="0" w:space="0" w:color="auto"/>
          </w:divBdr>
        </w:div>
        <w:div w:id="620651554">
          <w:marLeft w:val="0"/>
          <w:marRight w:val="0"/>
          <w:marTop w:val="0"/>
          <w:marBottom w:val="0"/>
          <w:divBdr>
            <w:top w:val="none" w:sz="0" w:space="0" w:color="auto"/>
            <w:left w:val="none" w:sz="0" w:space="0" w:color="auto"/>
            <w:bottom w:val="none" w:sz="0" w:space="0" w:color="auto"/>
            <w:right w:val="none" w:sz="0" w:space="0" w:color="auto"/>
          </w:divBdr>
        </w:div>
        <w:div w:id="135924510">
          <w:marLeft w:val="0"/>
          <w:marRight w:val="0"/>
          <w:marTop w:val="0"/>
          <w:marBottom w:val="0"/>
          <w:divBdr>
            <w:top w:val="none" w:sz="0" w:space="0" w:color="auto"/>
            <w:left w:val="none" w:sz="0" w:space="0" w:color="auto"/>
            <w:bottom w:val="none" w:sz="0" w:space="0" w:color="auto"/>
            <w:right w:val="none" w:sz="0" w:space="0" w:color="auto"/>
          </w:divBdr>
        </w:div>
        <w:div w:id="1105074711">
          <w:marLeft w:val="0"/>
          <w:marRight w:val="0"/>
          <w:marTop w:val="0"/>
          <w:marBottom w:val="0"/>
          <w:divBdr>
            <w:top w:val="none" w:sz="0" w:space="0" w:color="auto"/>
            <w:left w:val="none" w:sz="0" w:space="0" w:color="auto"/>
            <w:bottom w:val="none" w:sz="0" w:space="0" w:color="auto"/>
            <w:right w:val="none" w:sz="0" w:space="0" w:color="auto"/>
          </w:divBdr>
          <w:divsChild>
            <w:div w:id="107555615">
              <w:marLeft w:val="0"/>
              <w:marRight w:val="0"/>
              <w:marTop w:val="0"/>
              <w:marBottom w:val="0"/>
              <w:divBdr>
                <w:top w:val="none" w:sz="0" w:space="0" w:color="auto"/>
                <w:left w:val="none" w:sz="0" w:space="0" w:color="auto"/>
                <w:bottom w:val="none" w:sz="0" w:space="0" w:color="auto"/>
                <w:right w:val="none" w:sz="0" w:space="0" w:color="auto"/>
              </w:divBdr>
              <w:divsChild>
                <w:div w:id="162479418">
                  <w:marLeft w:val="0"/>
                  <w:marRight w:val="0"/>
                  <w:marTop w:val="0"/>
                  <w:marBottom w:val="0"/>
                  <w:divBdr>
                    <w:top w:val="none" w:sz="0" w:space="0" w:color="auto"/>
                    <w:left w:val="none" w:sz="0" w:space="0" w:color="auto"/>
                    <w:bottom w:val="none" w:sz="0" w:space="0" w:color="auto"/>
                    <w:right w:val="none" w:sz="0" w:space="0" w:color="auto"/>
                  </w:divBdr>
                </w:div>
              </w:divsChild>
            </w:div>
            <w:div w:id="13746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00552">
      <w:bodyDiv w:val="1"/>
      <w:marLeft w:val="0"/>
      <w:marRight w:val="0"/>
      <w:marTop w:val="0"/>
      <w:marBottom w:val="0"/>
      <w:divBdr>
        <w:top w:val="none" w:sz="0" w:space="0" w:color="auto"/>
        <w:left w:val="none" w:sz="0" w:space="0" w:color="auto"/>
        <w:bottom w:val="none" w:sz="0" w:space="0" w:color="auto"/>
        <w:right w:val="none" w:sz="0" w:space="0" w:color="auto"/>
      </w:divBdr>
    </w:div>
    <w:div w:id="1103039424">
      <w:bodyDiv w:val="1"/>
      <w:marLeft w:val="0"/>
      <w:marRight w:val="0"/>
      <w:marTop w:val="0"/>
      <w:marBottom w:val="0"/>
      <w:divBdr>
        <w:top w:val="none" w:sz="0" w:space="0" w:color="auto"/>
        <w:left w:val="none" w:sz="0" w:space="0" w:color="auto"/>
        <w:bottom w:val="none" w:sz="0" w:space="0" w:color="auto"/>
        <w:right w:val="none" w:sz="0" w:space="0" w:color="auto"/>
      </w:divBdr>
      <w:divsChild>
        <w:div w:id="1591311874">
          <w:marLeft w:val="0"/>
          <w:marRight w:val="0"/>
          <w:marTop w:val="0"/>
          <w:marBottom w:val="0"/>
          <w:divBdr>
            <w:top w:val="none" w:sz="0" w:space="0" w:color="auto"/>
            <w:left w:val="none" w:sz="0" w:space="0" w:color="auto"/>
            <w:bottom w:val="none" w:sz="0" w:space="0" w:color="auto"/>
            <w:right w:val="none" w:sz="0" w:space="0" w:color="auto"/>
          </w:divBdr>
        </w:div>
      </w:divsChild>
    </w:div>
    <w:div w:id="1179850080">
      <w:bodyDiv w:val="1"/>
      <w:marLeft w:val="0"/>
      <w:marRight w:val="0"/>
      <w:marTop w:val="0"/>
      <w:marBottom w:val="0"/>
      <w:divBdr>
        <w:top w:val="none" w:sz="0" w:space="0" w:color="auto"/>
        <w:left w:val="none" w:sz="0" w:space="0" w:color="auto"/>
        <w:bottom w:val="none" w:sz="0" w:space="0" w:color="auto"/>
        <w:right w:val="none" w:sz="0" w:space="0" w:color="auto"/>
      </w:divBdr>
      <w:divsChild>
        <w:div w:id="1283342031">
          <w:marLeft w:val="0"/>
          <w:marRight w:val="0"/>
          <w:marTop w:val="0"/>
          <w:marBottom w:val="0"/>
          <w:divBdr>
            <w:top w:val="none" w:sz="0" w:space="0" w:color="auto"/>
            <w:left w:val="none" w:sz="0" w:space="0" w:color="auto"/>
            <w:bottom w:val="none" w:sz="0" w:space="0" w:color="auto"/>
            <w:right w:val="none" w:sz="0" w:space="0" w:color="auto"/>
          </w:divBdr>
        </w:div>
        <w:div w:id="491945618">
          <w:marLeft w:val="0"/>
          <w:marRight w:val="0"/>
          <w:marTop w:val="0"/>
          <w:marBottom w:val="0"/>
          <w:divBdr>
            <w:top w:val="none" w:sz="0" w:space="0" w:color="auto"/>
            <w:left w:val="none" w:sz="0" w:space="0" w:color="auto"/>
            <w:bottom w:val="none" w:sz="0" w:space="0" w:color="auto"/>
            <w:right w:val="none" w:sz="0" w:space="0" w:color="auto"/>
          </w:divBdr>
        </w:div>
      </w:divsChild>
    </w:div>
    <w:div w:id="1203204579">
      <w:bodyDiv w:val="1"/>
      <w:marLeft w:val="0"/>
      <w:marRight w:val="0"/>
      <w:marTop w:val="0"/>
      <w:marBottom w:val="0"/>
      <w:divBdr>
        <w:top w:val="none" w:sz="0" w:space="0" w:color="auto"/>
        <w:left w:val="none" w:sz="0" w:space="0" w:color="auto"/>
        <w:bottom w:val="none" w:sz="0" w:space="0" w:color="auto"/>
        <w:right w:val="none" w:sz="0" w:space="0" w:color="auto"/>
      </w:divBdr>
      <w:divsChild>
        <w:div w:id="1181747876">
          <w:marLeft w:val="0"/>
          <w:marRight w:val="0"/>
          <w:marTop w:val="0"/>
          <w:marBottom w:val="0"/>
          <w:divBdr>
            <w:top w:val="none" w:sz="0" w:space="0" w:color="auto"/>
            <w:left w:val="none" w:sz="0" w:space="0" w:color="auto"/>
            <w:bottom w:val="none" w:sz="0" w:space="0" w:color="auto"/>
            <w:right w:val="none" w:sz="0" w:space="0" w:color="auto"/>
          </w:divBdr>
        </w:div>
        <w:div w:id="1246912924">
          <w:marLeft w:val="0"/>
          <w:marRight w:val="0"/>
          <w:marTop w:val="0"/>
          <w:marBottom w:val="0"/>
          <w:divBdr>
            <w:top w:val="none" w:sz="0" w:space="0" w:color="auto"/>
            <w:left w:val="none" w:sz="0" w:space="0" w:color="auto"/>
            <w:bottom w:val="none" w:sz="0" w:space="0" w:color="auto"/>
            <w:right w:val="none" w:sz="0" w:space="0" w:color="auto"/>
          </w:divBdr>
        </w:div>
      </w:divsChild>
    </w:div>
    <w:div w:id="1279800779">
      <w:bodyDiv w:val="1"/>
      <w:marLeft w:val="0"/>
      <w:marRight w:val="0"/>
      <w:marTop w:val="0"/>
      <w:marBottom w:val="0"/>
      <w:divBdr>
        <w:top w:val="none" w:sz="0" w:space="0" w:color="auto"/>
        <w:left w:val="none" w:sz="0" w:space="0" w:color="auto"/>
        <w:bottom w:val="none" w:sz="0" w:space="0" w:color="auto"/>
        <w:right w:val="none" w:sz="0" w:space="0" w:color="auto"/>
      </w:divBdr>
    </w:div>
    <w:div w:id="1288464891">
      <w:bodyDiv w:val="1"/>
      <w:marLeft w:val="0"/>
      <w:marRight w:val="0"/>
      <w:marTop w:val="0"/>
      <w:marBottom w:val="0"/>
      <w:divBdr>
        <w:top w:val="none" w:sz="0" w:space="0" w:color="auto"/>
        <w:left w:val="none" w:sz="0" w:space="0" w:color="auto"/>
        <w:bottom w:val="none" w:sz="0" w:space="0" w:color="auto"/>
        <w:right w:val="none" w:sz="0" w:space="0" w:color="auto"/>
      </w:divBdr>
    </w:div>
    <w:div w:id="1298340149">
      <w:bodyDiv w:val="1"/>
      <w:marLeft w:val="0"/>
      <w:marRight w:val="0"/>
      <w:marTop w:val="0"/>
      <w:marBottom w:val="0"/>
      <w:divBdr>
        <w:top w:val="none" w:sz="0" w:space="0" w:color="auto"/>
        <w:left w:val="none" w:sz="0" w:space="0" w:color="auto"/>
        <w:bottom w:val="none" w:sz="0" w:space="0" w:color="auto"/>
        <w:right w:val="none" w:sz="0" w:space="0" w:color="auto"/>
      </w:divBdr>
      <w:divsChild>
        <w:div w:id="295840131">
          <w:marLeft w:val="0"/>
          <w:marRight w:val="0"/>
          <w:marTop w:val="0"/>
          <w:marBottom w:val="0"/>
          <w:divBdr>
            <w:top w:val="none" w:sz="0" w:space="0" w:color="auto"/>
            <w:left w:val="none" w:sz="0" w:space="0" w:color="auto"/>
            <w:bottom w:val="none" w:sz="0" w:space="0" w:color="auto"/>
            <w:right w:val="none" w:sz="0" w:space="0" w:color="auto"/>
          </w:divBdr>
        </w:div>
        <w:div w:id="361130684">
          <w:marLeft w:val="0"/>
          <w:marRight w:val="0"/>
          <w:marTop w:val="0"/>
          <w:marBottom w:val="0"/>
          <w:divBdr>
            <w:top w:val="none" w:sz="0" w:space="0" w:color="auto"/>
            <w:left w:val="none" w:sz="0" w:space="0" w:color="auto"/>
            <w:bottom w:val="none" w:sz="0" w:space="0" w:color="auto"/>
            <w:right w:val="none" w:sz="0" w:space="0" w:color="auto"/>
          </w:divBdr>
        </w:div>
      </w:divsChild>
    </w:div>
    <w:div w:id="1309096619">
      <w:bodyDiv w:val="1"/>
      <w:marLeft w:val="0"/>
      <w:marRight w:val="0"/>
      <w:marTop w:val="0"/>
      <w:marBottom w:val="0"/>
      <w:divBdr>
        <w:top w:val="none" w:sz="0" w:space="0" w:color="auto"/>
        <w:left w:val="none" w:sz="0" w:space="0" w:color="auto"/>
        <w:bottom w:val="none" w:sz="0" w:space="0" w:color="auto"/>
        <w:right w:val="none" w:sz="0" w:space="0" w:color="auto"/>
      </w:divBdr>
    </w:div>
    <w:div w:id="1364936546">
      <w:bodyDiv w:val="1"/>
      <w:marLeft w:val="0"/>
      <w:marRight w:val="0"/>
      <w:marTop w:val="0"/>
      <w:marBottom w:val="0"/>
      <w:divBdr>
        <w:top w:val="none" w:sz="0" w:space="0" w:color="auto"/>
        <w:left w:val="none" w:sz="0" w:space="0" w:color="auto"/>
        <w:bottom w:val="none" w:sz="0" w:space="0" w:color="auto"/>
        <w:right w:val="none" w:sz="0" w:space="0" w:color="auto"/>
      </w:divBdr>
    </w:div>
    <w:div w:id="1392926341">
      <w:bodyDiv w:val="1"/>
      <w:marLeft w:val="0"/>
      <w:marRight w:val="0"/>
      <w:marTop w:val="0"/>
      <w:marBottom w:val="0"/>
      <w:divBdr>
        <w:top w:val="none" w:sz="0" w:space="0" w:color="auto"/>
        <w:left w:val="none" w:sz="0" w:space="0" w:color="auto"/>
        <w:bottom w:val="none" w:sz="0" w:space="0" w:color="auto"/>
        <w:right w:val="none" w:sz="0" w:space="0" w:color="auto"/>
      </w:divBdr>
      <w:divsChild>
        <w:div w:id="971326968">
          <w:marLeft w:val="0"/>
          <w:marRight w:val="0"/>
          <w:marTop w:val="0"/>
          <w:marBottom w:val="0"/>
          <w:divBdr>
            <w:top w:val="none" w:sz="0" w:space="0" w:color="auto"/>
            <w:left w:val="none" w:sz="0" w:space="0" w:color="auto"/>
            <w:bottom w:val="none" w:sz="0" w:space="0" w:color="auto"/>
            <w:right w:val="none" w:sz="0" w:space="0" w:color="auto"/>
          </w:divBdr>
        </w:div>
        <w:div w:id="1472749039">
          <w:marLeft w:val="0"/>
          <w:marRight w:val="0"/>
          <w:marTop w:val="0"/>
          <w:marBottom w:val="0"/>
          <w:divBdr>
            <w:top w:val="none" w:sz="0" w:space="0" w:color="auto"/>
            <w:left w:val="none" w:sz="0" w:space="0" w:color="auto"/>
            <w:bottom w:val="none" w:sz="0" w:space="0" w:color="auto"/>
            <w:right w:val="none" w:sz="0" w:space="0" w:color="auto"/>
          </w:divBdr>
        </w:div>
        <w:div w:id="1158034163">
          <w:marLeft w:val="0"/>
          <w:marRight w:val="0"/>
          <w:marTop w:val="0"/>
          <w:marBottom w:val="0"/>
          <w:divBdr>
            <w:top w:val="none" w:sz="0" w:space="0" w:color="auto"/>
            <w:left w:val="none" w:sz="0" w:space="0" w:color="auto"/>
            <w:bottom w:val="none" w:sz="0" w:space="0" w:color="auto"/>
            <w:right w:val="none" w:sz="0" w:space="0" w:color="auto"/>
          </w:divBdr>
        </w:div>
        <w:div w:id="633876254">
          <w:marLeft w:val="0"/>
          <w:marRight w:val="0"/>
          <w:marTop w:val="0"/>
          <w:marBottom w:val="0"/>
          <w:divBdr>
            <w:top w:val="none" w:sz="0" w:space="0" w:color="auto"/>
            <w:left w:val="none" w:sz="0" w:space="0" w:color="auto"/>
            <w:bottom w:val="none" w:sz="0" w:space="0" w:color="auto"/>
            <w:right w:val="none" w:sz="0" w:space="0" w:color="auto"/>
          </w:divBdr>
        </w:div>
        <w:div w:id="664094090">
          <w:marLeft w:val="0"/>
          <w:marRight w:val="0"/>
          <w:marTop w:val="0"/>
          <w:marBottom w:val="0"/>
          <w:divBdr>
            <w:top w:val="none" w:sz="0" w:space="0" w:color="auto"/>
            <w:left w:val="none" w:sz="0" w:space="0" w:color="auto"/>
            <w:bottom w:val="none" w:sz="0" w:space="0" w:color="auto"/>
            <w:right w:val="none" w:sz="0" w:space="0" w:color="auto"/>
          </w:divBdr>
          <w:divsChild>
            <w:div w:id="1272543010">
              <w:marLeft w:val="0"/>
              <w:marRight w:val="0"/>
              <w:marTop w:val="0"/>
              <w:marBottom w:val="0"/>
              <w:divBdr>
                <w:top w:val="none" w:sz="0" w:space="0" w:color="auto"/>
                <w:left w:val="none" w:sz="0" w:space="0" w:color="auto"/>
                <w:bottom w:val="none" w:sz="0" w:space="0" w:color="auto"/>
                <w:right w:val="none" w:sz="0" w:space="0" w:color="auto"/>
              </w:divBdr>
              <w:divsChild>
                <w:div w:id="536818670">
                  <w:marLeft w:val="0"/>
                  <w:marRight w:val="0"/>
                  <w:marTop w:val="0"/>
                  <w:marBottom w:val="0"/>
                  <w:divBdr>
                    <w:top w:val="none" w:sz="0" w:space="0" w:color="auto"/>
                    <w:left w:val="none" w:sz="0" w:space="0" w:color="auto"/>
                    <w:bottom w:val="none" w:sz="0" w:space="0" w:color="auto"/>
                    <w:right w:val="none" w:sz="0" w:space="0" w:color="auto"/>
                  </w:divBdr>
                </w:div>
              </w:divsChild>
            </w:div>
            <w:div w:id="18946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3557">
      <w:bodyDiv w:val="1"/>
      <w:marLeft w:val="0"/>
      <w:marRight w:val="0"/>
      <w:marTop w:val="0"/>
      <w:marBottom w:val="0"/>
      <w:divBdr>
        <w:top w:val="none" w:sz="0" w:space="0" w:color="auto"/>
        <w:left w:val="none" w:sz="0" w:space="0" w:color="auto"/>
        <w:bottom w:val="none" w:sz="0" w:space="0" w:color="auto"/>
        <w:right w:val="none" w:sz="0" w:space="0" w:color="auto"/>
      </w:divBdr>
    </w:div>
    <w:div w:id="1415593060">
      <w:bodyDiv w:val="1"/>
      <w:marLeft w:val="0"/>
      <w:marRight w:val="0"/>
      <w:marTop w:val="0"/>
      <w:marBottom w:val="0"/>
      <w:divBdr>
        <w:top w:val="none" w:sz="0" w:space="0" w:color="auto"/>
        <w:left w:val="none" w:sz="0" w:space="0" w:color="auto"/>
        <w:bottom w:val="none" w:sz="0" w:space="0" w:color="auto"/>
        <w:right w:val="none" w:sz="0" w:space="0" w:color="auto"/>
      </w:divBdr>
    </w:div>
    <w:div w:id="1462771057">
      <w:bodyDiv w:val="1"/>
      <w:marLeft w:val="0"/>
      <w:marRight w:val="0"/>
      <w:marTop w:val="0"/>
      <w:marBottom w:val="0"/>
      <w:divBdr>
        <w:top w:val="none" w:sz="0" w:space="0" w:color="auto"/>
        <w:left w:val="none" w:sz="0" w:space="0" w:color="auto"/>
        <w:bottom w:val="none" w:sz="0" w:space="0" w:color="auto"/>
        <w:right w:val="none" w:sz="0" w:space="0" w:color="auto"/>
      </w:divBdr>
      <w:divsChild>
        <w:div w:id="1937863222">
          <w:marLeft w:val="0"/>
          <w:marRight w:val="0"/>
          <w:marTop w:val="0"/>
          <w:marBottom w:val="0"/>
          <w:divBdr>
            <w:top w:val="none" w:sz="0" w:space="0" w:color="auto"/>
            <w:left w:val="none" w:sz="0" w:space="0" w:color="auto"/>
            <w:bottom w:val="none" w:sz="0" w:space="0" w:color="auto"/>
            <w:right w:val="none" w:sz="0" w:space="0" w:color="auto"/>
          </w:divBdr>
        </w:div>
        <w:div w:id="515340425">
          <w:marLeft w:val="0"/>
          <w:marRight w:val="0"/>
          <w:marTop w:val="0"/>
          <w:marBottom w:val="0"/>
          <w:divBdr>
            <w:top w:val="none" w:sz="0" w:space="0" w:color="auto"/>
            <w:left w:val="none" w:sz="0" w:space="0" w:color="auto"/>
            <w:bottom w:val="none" w:sz="0" w:space="0" w:color="auto"/>
            <w:right w:val="none" w:sz="0" w:space="0" w:color="auto"/>
          </w:divBdr>
        </w:div>
        <w:div w:id="1113285640">
          <w:marLeft w:val="0"/>
          <w:marRight w:val="0"/>
          <w:marTop w:val="0"/>
          <w:marBottom w:val="0"/>
          <w:divBdr>
            <w:top w:val="none" w:sz="0" w:space="0" w:color="auto"/>
            <w:left w:val="none" w:sz="0" w:space="0" w:color="auto"/>
            <w:bottom w:val="none" w:sz="0" w:space="0" w:color="auto"/>
            <w:right w:val="none" w:sz="0" w:space="0" w:color="auto"/>
          </w:divBdr>
        </w:div>
        <w:div w:id="452209307">
          <w:marLeft w:val="0"/>
          <w:marRight w:val="0"/>
          <w:marTop w:val="0"/>
          <w:marBottom w:val="0"/>
          <w:divBdr>
            <w:top w:val="none" w:sz="0" w:space="0" w:color="auto"/>
            <w:left w:val="none" w:sz="0" w:space="0" w:color="auto"/>
            <w:bottom w:val="none" w:sz="0" w:space="0" w:color="auto"/>
            <w:right w:val="none" w:sz="0" w:space="0" w:color="auto"/>
          </w:divBdr>
        </w:div>
        <w:div w:id="305940326">
          <w:marLeft w:val="0"/>
          <w:marRight w:val="0"/>
          <w:marTop w:val="0"/>
          <w:marBottom w:val="0"/>
          <w:divBdr>
            <w:top w:val="none" w:sz="0" w:space="0" w:color="auto"/>
            <w:left w:val="none" w:sz="0" w:space="0" w:color="auto"/>
            <w:bottom w:val="none" w:sz="0" w:space="0" w:color="auto"/>
            <w:right w:val="none" w:sz="0" w:space="0" w:color="auto"/>
          </w:divBdr>
        </w:div>
        <w:div w:id="1015035648">
          <w:marLeft w:val="0"/>
          <w:marRight w:val="0"/>
          <w:marTop w:val="0"/>
          <w:marBottom w:val="0"/>
          <w:divBdr>
            <w:top w:val="none" w:sz="0" w:space="0" w:color="auto"/>
            <w:left w:val="none" w:sz="0" w:space="0" w:color="auto"/>
            <w:bottom w:val="none" w:sz="0" w:space="0" w:color="auto"/>
            <w:right w:val="none" w:sz="0" w:space="0" w:color="auto"/>
          </w:divBdr>
        </w:div>
        <w:div w:id="559756334">
          <w:marLeft w:val="0"/>
          <w:marRight w:val="0"/>
          <w:marTop w:val="0"/>
          <w:marBottom w:val="0"/>
          <w:divBdr>
            <w:top w:val="none" w:sz="0" w:space="0" w:color="auto"/>
            <w:left w:val="none" w:sz="0" w:space="0" w:color="auto"/>
            <w:bottom w:val="none" w:sz="0" w:space="0" w:color="auto"/>
            <w:right w:val="none" w:sz="0" w:space="0" w:color="auto"/>
          </w:divBdr>
        </w:div>
        <w:div w:id="258366512">
          <w:marLeft w:val="0"/>
          <w:marRight w:val="0"/>
          <w:marTop w:val="30"/>
          <w:marBottom w:val="0"/>
          <w:divBdr>
            <w:top w:val="single" w:sz="6" w:space="11" w:color="CCCCCC"/>
            <w:left w:val="single" w:sz="6" w:space="11" w:color="CCCCCC"/>
            <w:bottom w:val="single" w:sz="6" w:space="11" w:color="CCCCCC"/>
            <w:right w:val="single" w:sz="6" w:space="11" w:color="CCCCCC"/>
          </w:divBdr>
          <w:divsChild>
            <w:div w:id="101071006">
              <w:marLeft w:val="0"/>
              <w:marRight w:val="0"/>
              <w:marTop w:val="0"/>
              <w:marBottom w:val="105"/>
              <w:divBdr>
                <w:top w:val="none" w:sz="0" w:space="0" w:color="auto"/>
                <w:left w:val="none" w:sz="0" w:space="0" w:color="auto"/>
                <w:bottom w:val="none" w:sz="0" w:space="0" w:color="auto"/>
                <w:right w:val="none" w:sz="0" w:space="0" w:color="auto"/>
              </w:divBdr>
              <w:divsChild>
                <w:div w:id="1015573098">
                  <w:marLeft w:val="0"/>
                  <w:marRight w:val="0"/>
                  <w:marTop w:val="0"/>
                  <w:marBottom w:val="0"/>
                  <w:divBdr>
                    <w:top w:val="none" w:sz="0" w:space="0" w:color="auto"/>
                    <w:left w:val="none" w:sz="0" w:space="0" w:color="auto"/>
                    <w:bottom w:val="none" w:sz="0" w:space="0" w:color="auto"/>
                    <w:right w:val="none" w:sz="0" w:space="0" w:color="auto"/>
                  </w:divBdr>
                  <w:divsChild>
                    <w:div w:id="13585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91892">
              <w:marLeft w:val="0"/>
              <w:marRight w:val="0"/>
              <w:marTop w:val="0"/>
              <w:marBottom w:val="150"/>
              <w:divBdr>
                <w:top w:val="none" w:sz="0" w:space="0" w:color="auto"/>
                <w:left w:val="none" w:sz="0" w:space="0" w:color="auto"/>
                <w:bottom w:val="none" w:sz="0" w:space="0" w:color="auto"/>
                <w:right w:val="none" w:sz="0" w:space="0" w:color="auto"/>
              </w:divBdr>
            </w:div>
          </w:divsChild>
        </w:div>
        <w:div w:id="1198540916">
          <w:marLeft w:val="0"/>
          <w:marRight w:val="0"/>
          <w:marTop w:val="0"/>
          <w:marBottom w:val="0"/>
          <w:divBdr>
            <w:top w:val="none" w:sz="0" w:space="0" w:color="auto"/>
            <w:left w:val="none" w:sz="0" w:space="0" w:color="auto"/>
            <w:bottom w:val="none" w:sz="0" w:space="0" w:color="auto"/>
            <w:right w:val="none" w:sz="0" w:space="0" w:color="auto"/>
          </w:divBdr>
        </w:div>
        <w:div w:id="589773960">
          <w:marLeft w:val="0"/>
          <w:marRight w:val="0"/>
          <w:marTop w:val="0"/>
          <w:marBottom w:val="0"/>
          <w:divBdr>
            <w:top w:val="none" w:sz="0" w:space="0" w:color="auto"/>
            <w:left w:val="none" w:sz="0" w:space="0" w:color="auto"/>
            <w:bottom w:val="none" w:sz="0" w:space="0" w:color="auto"/>
            <w:right w:val="none" w:sz="0" w:space="0" w:color="auto"/>
          </w:divBdr>
        </w:div>
        <w:div w:id="1462382768">
          <w:marLeft w:val="0"/>
          <w:marRight w:val="0"/>
          <w:marTop w:val="0"/>
          <w:marBottom w:val="0"/>
          <w:divBdr>
            <w:top w:val="none" w:sz="0" w:space="0" w:color="auto"/>
            <w:left w:val="none" w:sz="0" w:space="0" w:color="auto"/>
            <w:bottom w:val="none" w:sz="0" w:space="0" w:color="auto"/>
            <w:right w:val="none" w:sz="0" w:space="0" w:color="auto"/>
          </w:divBdr>
        </w:div>
      </w:divsChild>
    </w:div>
    <w:div w:id="1535772614">
      <w:bodyDiv w:val="1"/>
      <w:marLeft w:val="0"/>
      <w:marRight w:val="0"/>
      <w:marTop w:val="0"/>
      <w:marBottom w:val="0"/>
      <w:divBdr>
        <w:top w:val="none" w:sz="0" w:space="0" w:color="auto"/>
        <w:left w:val="none" w:sz="0" w:space="0" w:color="auto"/>
        <w:bottom w:val="none" w:sz="0" w:space="0" w:color="auto"/>
        <w:right w:val="none" w:sz="0" w:space="0" w:color="auto"/>
      </w:divBdr>
    </w:div>
    <w:div w:id="1548102283">
      <w:bodyDiv w:val="1"/>
      <w:marLeft w:val="0"/>
      <w:marRight w:val="0"/>
      <w:marTop w:val="0"/>
      <w:marBottom w:val="0"/>
      <w:divBdr>
        <w:top w:val="none" w:sz="0" w:space="0" w:color="auto"/>
        <w:left w:val="none" w:sz="0" w:space="0" w:color="auto"/>
        <w:bottom w:val="none" w:sz="0" w:space="0" w:color="auto"/>
        <w:right w:val="none" w:sz="0" w:space="0" w:color="auto"/>
      </w:divBdr>
      <w:divsChild>
        <w:div w:id="86511182">
          <w:marLeft w:val="0"/>
          <w:marRight w:val="0"/>
          <w:marTop w:val="0"/>
          <w:marBottom w:val="0"/>
          <w:divBdr>
            <w:top w:val="none" w:sz="0" w:space="0" w:color="auto"/>
            <w:left w:val="none" w:sz="0" w:space="0" w:color="auto"/>
            <w:bottom w:val="none" w:sz="0" w:space="0" w:color="auto"/>
            <w:right w:val="none" w:sz="0" w:space="0" w:color="auto"/>
          </w:divBdr>
        </w:div>
        <w:div w:id="1317610331">
          <w:marLeft w:val="0"/>
          <w:marRight w:val="0"/>
          <w:marTop w:val="0"/>
          <w:marBottom w:val="0"/>
          <w:divBdr>
            <w:top w:val="none" w:sz="0" w:space="0" w:color="auto"/>
            <w:left w:val="none" w:sz="0" w:space="0" w:color="auto"/>
            <w:bottom w:val="none" w:sz="0" w:space="0" w:color="auto"/>
            <w:right w:val="none" w:sz="0" w:space="0" w:color="auto"/>
          </w:divBdr>
        </w:div>
      </w:divsChild>
    </w:div>
    <w:div w:id="1576086654">
      <w:bodyDiv w:val="1"/>
      <w:marLeft w:val="0"/>
      <w:marRight w:val="0"/>
      <w:marTop w:val="0"/>
      <w:marBottom w:val="0"/>
      <w:divBdr>
        <w:top w:val="none" w:sz="0" w:space="0" w:color="auto"/>
        <w:left w:val="none" w:sz="0" w:space="0" w:color="auto"/>
        <w:bottom w:val="none" w:sz="0" w:space="0" w:color="auto"/>
        <w:right w:val="none" w:sz="0" w:space="0" w:color="auto"/>
      </w:divBdr>
    </w:div>
    <w:div w:id="1661035688">
      <w:bodyDiv w:val="1"/>
      <w:marLeft w:val="0"/>
      <w:marRight w:val="0"/>
      <w:marTop w:val="0"/>
      <w:marBottom w:val="0"/>
      <w:divBdr>
        <w:top w:val="none" w:sz="0" w:space="0" w:color="auto"/>
        <w:left w:val="none" w:sz="0" w:space="0" w:color="auto"/>
        <w:bottom w:val="none" w:sz="0" w:space="0" w:color="auto"/>
        <w:right w:val="none" w:sz="0" w:space="0" w:color="auto"/>
      </w:divBdr>
    </w:div>
    <w:div w:id="1671325107">
      <w:bodyDiv w:val="1"/>
      <w:marLeft w:val="0"/>
      <w:marRight w:val="0"/>
      <w:marTop w:val="0"/>
      <w:marBottom w:val="0"/>
      <w:divBdr>
        <w:top w:val="none" w:sz="0" w:space="0" w:color="auto"/>
        <w:left w:val="none" w:sz="0" w:space="0" w:color="auto"/>
        <w:bottom w:val="none" w:sz="0" w:space="0" w:color="auto"/>
        <w:right w:val="none" w:sz="0" w:space="0" w:color="auto"/>
      </w:divBdr>
    </w:div>
    <w:div w:id="1729305704">
      <w:bodyDiv w:val="1"/>
      <w:marLeft w:val="0"/>
      <w:marRight w:val="0"/>
      <w:marTop w:val="0"/>
      <w:marBottom w:val="0"/>
      <w:divBdr>
        <w:top w:val="none" w:sz="0" w:space="0" w:color="auto"/>
        <w:left w:val="none" w:sz="0" w:space="0" w:color="auto"/>
        <w:bottom w:val="none" w:sz="0" w:space="0" w:color="auto"/>
        <w:right w:val="none" w:sz="0" w:space="0" w:color="auto"/>
      </w:divBdr>
      <w:divsChild>
        <w:div w:id="1376272817">
          <w:marLeft w:val="0"/>
          <w:marRight w:val="0"/>
          <w:marTop w:val="0"/>
          <w:marBottom w:val="0"/>
          <w:divBdr>
            <w:top w:val="none" w:sz="0" w:space="0" w:color="auto"/>
            <w:left w:val="none" w:sz="0" w:space="0" w:color="auto"/>
            <w:bottom w:val="none" w:sz="0" w:space="0" w:color="auto"/>
            <w:right w:val="none" w:sz="0" w:space="0" w:color="auto"/>
          </w:divBdr>
        </w:div>
        <w:div w:id="1291208231">
          <w:marLeft w:val="0"/>
          <w:marRight w:val="0"/>
          <w:marTop w:val="0"/>
          <w:marBottom w:val="0"/>
          <w:divBdr>
            <w:top w:val="none" w:sz="0" w:space="0" w:color="auto"/>
            <w:left w:val="none" w:sz="0" w:space="0" w:color="auto"/>
            <w:bottom w:val="none" w:sz="0" w:space="0" w:color="auto"/>
            <w:right w:val="none" w:sz="0" w:space="0" w:color="auto"/>
          </w:divBdr>
        </w:div>
      </w:divsChild>
    </w:div>
    <w:div w:id="1742673289">
      <w:bodyDiv w:val="1"/>
      <w:marLeft w:val="0"/>
      <w:marRight w:val="0"/>
      <w:marTop w:val="0"/>
      <w:marBottom w:val="0"/>
      <w:divBdr>
        <w:top w:val="none" w:sz="0" w:space="0" w:color="auto"/>
        <w:left w:val="none" w:sz="0" w:space="0" w:color="auto"/>
        <w:bottom w:val="none" w:sz="0" w:space="0" w:color="auto"/>
        <w:right w:val="none" w:sz="0" w:space="0" w:color="auto"/>
      </w:divBdr>
      <w:divsChild>
        <w:div w:id="1982804999">
          <w:marLeft w:val="0"/>
          <w:marRight w:val="0"/>
          <w:marTop w:val="0"/>
          <w:marBottom w:val="0"/>
          <w:divBdr>
            <w:top w:val="none" w:sz="0" w:space="0" w:color="auto"/>
            <w:left w:val="none" w:sz="0" w:space="0" w:color="auto"/>
            <w:bottom w:val="none" w:sz="0" w:space="0" w:color="auto"/>
            <w:right w:val="none" w:sz="0" w:space="0" w:color="auto"/>
          </w:divBdr>
        </w:div>
        <w:div w:id="59525254">
          <w:marLeft w:val="0"/>
          <w:marRight w:val="0"/>
          <w:marTop w:val="0"/>
          <w:marBottom w:val="0"/>
          <w:divBdr>
            <w:top w:val="none" w:sz="0" w:space="0" w:color="auto"/>
            <w:left w:val="none" w:sz="0" w:space="0" w:color="auto"/>
            <w:bottom w:val="none" w:sz="0" w:space="0" w:color="auto"/>
            <w:right w:val="none" w:sz="0" w:space="0" w:color="auto"/>
          </w:divBdr>
        </w:div>
      </w:divsChild>
    </w:div>
    <w:div w:id="1766999504">
      <w:bodyDiv w:val="1"/>
      <w:marLeft w:val="0"/>
      <w:marRight w:val="0"/>
      <w:marTop w:val="0"/>
      <w:marBottom w:val="0"/>
      <w:divBdr>
        <w:top w:val="none" w:sz="0" w:space="0" w:color="auto"/>
        <w:left w:val="none" w:sz="0" w:space="0" w:color="auto"/>
        <w:bottom w:val="none" w:sz="0" w:space="0" w:color="auto"/>
        <w:right w:val="none" w:sz="0" w:space="0" w:color="auto"/>
      </w:divBdr>
    </w:div>
    <w:div w:id="1815828969">
      <w:bodyDiv w:val="1"/>
      <w:marLeft w:val="0"/>
      <w:marRight w:val="0"/>
      <w:marTop w:val="0"/>
      <w:marBottom w:val="0"/>
      <w:divBdr>
        <w:top w:val="none" w:sz="0" w:space="0" w:color="auto"/>
        <w:left w:val="none" w:sz="0" w:space="0" w:color="auto"/>
        <w:bottom w:val="none" w:sz="0" w:space="0" w:color="auto"/>
        <w:right w:val="none" w:sz="0" w:space="0" w:color="auto"/>
      </w:divBdr>
    </w:div>
    <w:div w:id="1820344790">
      <w:bodyDiv w:val="1"/>
      <w:marLeft w:val="0"/>
      <w:marRight w:val="0"/>
      <w:marTop w:val="0"/>
      <w:marBottom w:val="0"/>
      <w:divBdr>
        <w:top w:val="none" w:sz="0" w:space="0" w:color="auto"/>
        <w:left w:val="none" w:sz="0" w:space="0" w:color="auto"/>
        <w:bottom w:val="none" w:sz="0" w:space="0" w:color="auto"/>
        <w:right w:val="none" w:sz="0" w:space="0" w:color="auto"/>
      </w:divBdr>
      <w:divsChild>
        <w:div w:id="596136415">
          <w:marLeft w:val="0"/>
          <w:marRight w:val="0"/>
          <w:marTop w:val="0"/>
          <w:marBottom w:val="0"/>
          <w:divBdr>
            <w:top w:val="none" w:sz="0" w:space="0" w:color="auto"/>
            <w:left w:val="none" w:sz="0" w:space="0" w:color="auto"/>
            <w:bottom w:val="none" w:sz="0" w:space="0" w:color="auto"/>
            <w:right w:val="none" w:sz="0" w:space="0" w:color="auto"/>
          </w:divBdr>
        </w:div>
        <w:div w:id="1905018778">
          <w:marLeft w:val="0"/>
          <w:marRight w:val="0"/>
          <w:marTop w:val="0"/>
          <w:marBottom w:val="0"/>
          <w:divBdr>
            <w:top w:val="none" w:sz="0" w:space="0" w:color="auto"/>
            <w:left w:val="none" w:sz="0" w:space="0" w:color="auto"/>
            <w:bottom w:val="none" w:sz="0" w:space="0" w:color="auto"/>
            <w:right w:val="none" w:sz="0" w:space="0" w:color="auto"/>
          </w:divBdr>
        </w:div>
      </w:divsChild>
    </w:div>
    <w:div w:id="1911770462">
      <w:bodyDiv w:val="1"/>
      <w:marLeft w:val="0"/>
      <w:marRight w:val="0"/>
      <w:marTop w:val="0"/>
      <w:marBottom w:val="0"/>
      <w:divBdr>
        <w:top w:val="none" w:sz="0" w:space="0" w:color="auto"/>
        <w:left w:val="none" w:sz="0" w:space="0" w:color="auto"/>
        <w:bottom w:val="none" w:sz="0" w:space="0" w:color="auto"/>
        <w:right w:val="none" w:sz="0" w:space="0" w:color="auto"/>
      </w:divBdr>
    </w:div>
    <w:div w:id="1993092883">
      <w:bodyDiv w:val="1"/>
      <w:marLeft w:val="0"/>
      <w:marRight w:val="0"/>
      <w:marTop w:val="0"/>
      <w:marBottom w:val="0"/>
      <w:divBdr>
        <w:top w:val="none" w:sz="0" w:space="0" w:color="auto"/>
        <w:left w:val="none" w:sz="0" w:space="0" w:color="auto"/>
        <w:bottom w:val="none" w:sz="0" w:space="0" w:color="auto"/>
        <w:right w:val="none" w:sz="0" w:space="0" w:color="auto"/>
      </w:divBdr>
      <w:divsChild>
        <w:div w:id="330912889">
          <w:marLeft w:val="0"/>
          <w:marRight w:val="0"/>
          <w:marTop w:val="0"/>
          <w:marBottom w:val="0"/>
          <w:divBdr>
            <w:top w:val="none" w:sz="0" w:space="0" w:color="auto"/>
            <w:left w:val="none" w:sz="0" w:space="0" w:color="auto"/>
            <w:bottom w:val="none" w:sz="0" w:space="0" w:color="auto"/>
            <w:right w:val="none" w:sz="0" w:space="0" w:color="auto"/>
          </w:divBdr>
        </w:div>
        <w:div w:id="1255480582">
          <w:marLeft w:val="0"/>
          <w:marRight w:val="0"/>
          <w:marTop w:val="0"/>
          <w:marBottom w:val="0"/>
          <w:divBdr>
            <w:top w:val="none" w:sz="0" w:space="0" w:color="auto"/>
            <w:left w:val="none" w:sz="0" w:space="0" w:color="auto"/>
            <w:bottom w:val="none" w:sz="0" w:space="0" w:color="auto"/>
            <w:right w:val="none" w:sz="0" w:space="0" w:color="auto"/>
          </w:divBdr>
        </w:div>
      </w:divsChild>
    </w:div>
    <w:div w:id="2007123663">
      <w:bodyDiv w:val="1"/>
      <w:marLeft w:val="0"/>
      <w:marRight w:val="0"/>
      <w:marTop w:val="0"/>
      <w:marBottom w:val="0"/>
      <w:divBdr>
        <w:top w:val="none" w:sz="0" w:space="0" w:color="auto"/>
        <w:left w:val="none" w:sz="0" w:space="0" w:color="auto"/>
        <w:bottom w:val="none" w:sz="0" w:space="0" w:color="auto"/>
        <w:right w:val="none" w:sz="0" w:space="0" w:color="auto"/>
      </w:divBdr>
    </w:div>
    <w:div w:id="2013482258">
      <w:bodyDiv w:val="1"/>
      <w:marLeft w:val="0"/>
      <w:marRight w:val="0"/>
      <w:marTop w:val="0"/>
      <w:marBottom w:val="0"/>
      <w:divBdr>
        <w:top w:val="none" w:sz="0" w:space="0" w:color="auto"/>
        <w:left w:val="none" w:sz="0" w:space="0" w:color="auto"/>
        <w:bottom w:val="none" w:sz="0" w:space="0" w:color="auto"/>
        <w:right w:val="none" w:sz="0" w:space="0" w:color="auto"/>
      </w:divBdr>
    </w:div>
    <w:div w:id="2017269601">
      <w:bodyDiv w:val="1"/>
      <w:marLeft w:val="0"/>
      <w:marRight w:val="0"/>
      <w:marTop w:val="0"/>
      <w:marBottom w:val="0"/>
      <w:divBdr>
        <w:top w:val="none" w:sz="0" w:space="0" w:color="auto"/>
        <w:left w:val="none" w:sz="0" w:space="0" w:color="auto"/>
        <w:bottom w:val="none" w:sz="0" w:space="0" w:color="auto"/>
        <w:right w:val="none" w:sz="0" w:space="0" w:color="auto"/>
      </w:divBdr>
    </w:div>
    <w:div w:id="2035107162">
      <w:bodyDiv w:val="1"/>
      <w:marLeft w:val="0"/>
      <w:marRight w:val="0"/>
      <w:marTop w:val="0"/>
      <w:marBottom w:val="0"/>
      <w:divBdr>
        <w:top w:val="none" w:sz="0" w:space="0" w:color="auto"/>
        <w:left w:val="none" w:sz="0" w:space="0" w:color="auto"/>
        <w:bottom w:val="none" w:sz="0" w:space="0" w:color="auto"/>
        <w:right w:val="none" w:sz="0" w:space="0" w:color="auto"/>
      </w:divBdr>
      <w:divsChild>
        <w:div w:id="777457103">
          <w:marLeft w:val="0"/>
          <w:marRight w:val="0"/>
          <w:marTop w:val="0"/>
          <w:marBottom w:val="0"/>
          <w:divBdr>
            <w:top w:val="none" w:sz="0" w:space="0" w:color="auto"/>
            <w:left w:val="none" w:sz="0" w:space="0" w:color="auto"/>
            <w:bottom w:val="none" w:sz="0" w:space="0" w:color="auto"/>
            <w:right w:val="none" w:sz="0" w:space="0" w:color="auto"/>
          </w:divBdr>
        </w:div>
        <w:div w:id="1450974276">
          <w:marLeft w:val="0"/>
          <w:marRight w:val="0"/>
          <w:marTop w:val="0"/>
          <w:marBottom w:val="0"/>
          <w:divBdr>
            <w:top w:val="none" w:sz="0" w:space="0" w:color="auto"/>
            <w:left w:val="none" w:sz="0" w:space="0" w:color="auto"/>
            <w:bottom w:val="none" w:sz="0" w:space="0" w:color="auto"/>
            <w:right w:val="none" w:sz="0" w:space="0" w:color="auto"/>
          </w:divBdr>
        </w:div>
      </w:divsChild>
    </w:div>
    <w:div w:id="2041124504">
      <w:bodyDiv w:val="1"/>
      <w:marLeft w:val="0"/>
      <w:marRight w:val="0"/>
      <w:marTop w:val="0"/>
      <w:marBottom w:val="0"/>
      <w:divBdr>
        <w:top w:val="none" w:sz="0" w:space="0" w:color="auto"/>
        <w:left w:val="none" w:sz="0" w:space="0" w:color="auto"/>
        <w:bottom w:val="none" w:sz="0" w:space="0" w:color="auto"/>
        <w:right w:val="none" w:sz="0" w:space="0" w:color="auto"/>
      </w:divBdr>
      <w:divsChild>
        <w:div w:id="1894654261">
          <w:marLeft w:val="0"/>
          <w:marRight w:val="0"/>
          <w:marTop w:val="0"/>
          <w:marBottom w:val="0"/>
          <w:divBdr>
            <w:top w:val="none" w:sz="0" w:space="0" w:color="auto"/>
            <w:left w:val="none" w:sz="0" w:space="0" w:color="auto"/>
            <w:bottom w:val="none" w:sz="0" w:space="0" w:color="auto"/>
            <w:right w:val="none" w:sz="0" w:space="0" w:color="auto"/>
          </w:divBdr>
        </w:div>
      </w:divsChild>
    </w:div>
    <w:div w:id="2043094478">
      <w:bodyDiv w:val="1"/>
      <w:marLeft w:val="0"/>
      <w:marRight w:val="0"/>
      <w:marTop w:val="0"/>
      <w:marBottom w:val="0"/>
      <w:divBdr>
        <w:top w:val="none" w:sz="0" w:space="0" w:color="auto"/>
        <w:left w:val="none" w:sz="0" w:space="0" w:color="auto"/>
        <w:bottom w:val="none" w:sz="0" w:space="0" w:color="auto"/>
        <w:right w:val="none" w:sz="0" w:space="0" w:color="auto"/>
      </w:divBdr>
    </w:div>
    <w:div w:id="2044402219">
      <w:bodyDiv w:val="1"/>
      <w:marLeft w:val="0"/>
      <w:marRight w:val="0"/>
      <w:marTop w:val="0"/>
      <w:marBottom w:val="0"/>
      <w:divBdr>
        <w:top w:val="none" w:sz="0" w:space="0" w:color="auto"/>
        <w:left w:val="none" w:sz="0" w:space="0" w:color="auto"/>
        <w:bottom w:val="none" w:sz="0" w:space="0" w:color="auto"/>
        <w:right w:val="none" w:sz="0" w:space="0" w:color="auto"/>
      </w:divBdr>
      <w:divsChild>
        <w:div w:id="1367681983">
          <w:marLeft w:val="0"/>
          <w:marRight w:val="0"/>
          <w:marTop w:val="0"/>
          <w:marBottom w:val="0"/>
          <w:divBdr>
            <w:top w:val="none" w:sz="0" w:space="0" w:color="auto"/>
            <w:left w:val="none" w:sz="0" w:space="0" w:color="auto"/>
            <w:bottom w:val="none" w:sz="0" w:space="0" w:color="auto"/>
            <w:right w:val="none" w:sz="0" w:space="0" w:color="auto"/>
          </w:divBdr>
        </w:div>
        <w:div w:id="1194341029">
          <w:marLeft w:val="0"/>
          <w:marRight w:val="0"/>
          <w:marTop w:val="0"/>
          <w:marBottom w:val="0"/>
          <w:divBdr>
            <w:top w:val="none" w:sz="0" w:space="0" w:color="auto"/>
            <w:left w:val="none" w:sz="0" w:space="0" w:color="auto"/>
            <w:bottom w:val="none" w:sz="0" w:space="0" w:color="auto"/>
            <w:right w:val="none" w:sz="0" w:space="0" w:color="auto"/>
          </w:divBdr>
        </w:div>
      </w:divsChild>
    </w:div>
    <w:div w:id="2045136179">
      <w:bodyDiv w:val="1"/>
      <w:marLeft w:val="0"/>
      <w:marRight w:val="0"/>
      <w:marTop w:val="0"/>
      <w:marBottom w:val="0"/>
      <w:divBdr>
        <w:top w:val="none" w:sz="0" w:space="0" w:color="auto"/>
        <w:left w:val="none" w:sz="0" w:space="0" w:color="auto"/>
        <w:bottom w:val="none" w:sz="0" w:space="0" w:color="auto"/>
        <w:right w:val="none" w:sz="0" w:space="0" w:color="auto"/>
      </w:divBdr>
    </w:div>
    <w:div w:id="2047638492">
      <w:bodyDiv w:val="1"/>
      <w:marLeft w:val="0"/>
      <w:marRight w:val="0"/>
      <w:marTop w:val="0"/>
      <w:marBottom w:val="0"/>
      <w:divBdr>
        <w:top w:val="none" w:sz="0" w:space="0" w:color="auto"/>
        <w:left w:val="none" w:sz="0" w:space="0" w:color="auto"/>
        <w:bottom w:val="none" w:sz="0" w:space="0" w:color="auto"/>
        <w:right w:val="none" w:sz="0" w:space="0" w:color="auto"/>
      </w:divBdr>
    </w:div>
    <w:div w:id="2059544664">
      <w:bodyDiv w:val="1"/>
      <w:marLeft w:val="0"/>
      <w:marRight w:val="0"/>
      <w:marTop w:val="0"/>
      <w:marBottom w:val="0"/>
      <w:divBdr>
        <w:top w:val="none" w:sz="0" w:space="0" w:color="auto"/>
        <w:left w:val="none" w:sz="0" w:space="0" w:color="auto"/>
        <w:bottom w:val="none" w:sz="0" w:space="0" w:color="auto"/>
        <w:right w:val="none" w:sz="0" w:space="0" w:color="auto"/>
      </w:divBdr>
      <w:divsChild>
        <w:div w:id="1298679965">
          <w:marLeft w:val="0"/>
          <w:marRight w:val="0"/>
          <w:marTop w:val="0"/>
          <w:marBottom w:val="0"/>
          <w:divBdr>
            <w:top w:val="none" w:sz="0" w:space="0" w:color="auto"/>
            <w:left w:val="none" w:sz="0" w:space="0" w:color="auto"/>
            <w:bottom w:val="none" w:sz="0" w:space="0" w:color="auto"/>
            <w:right w:val="none" w:sz="0" w:space="0" w:color="auto"/>
          </w:divBdr>
        </w:div>
        <w:div w:id="1051882831">
          <w:marLeft w:val="0"/>
          <w:marRight w:val="0"/>
          <w:marTop w:val="0"/>
          <w:marBottom w:val="0"/>
          <w:divBdr>
            <w:top w:val="none" w:sz="0" w:space="0" w:color="auto"/>
            <w:left w:val="none" w:sz="0" w:space="0" w:color="auto"/>
            <w:bottom w:val="none" w:sz="0" w:space="0" w:color="auto"/>
            <w:right w:val="none" w:sz="0" w:space="0" w:color="auto"/>
          </w:divBdr>
        </w:div>
      </w:divsChild>
    </w:div>
    <w:div w:id="2079014366">
      <w:bodyDiv w:val="1"/>
      <w:marLeft w:val="0"/>
      <w:marRight w:val="0"/>
      <w:marTop w:val="0"/>
      <w:marBottom w:val="0"/>
      <w:divBdr>
        <w:top w:val="none" w:sz="0" w:space="0" w:color="auto"/>
        <w:left w:val="none" w:sz="0" w:space="0" w:color="auto"/>
        <w:bottom w:val="none" w:sz="0" w:space="0" w:color="auto"/>
        <w:right w:val="none" w:sz="0" w:space="0" w:color="auto"/>
      </w:divBdr>
      <w:divsChild>
        <w:div w:id="931356376">
          <w:marLeft w:val="0"/>
          <w:marRight w:val="0"/>
          <w:marTop w:val="0"/>
          <w:marBottom w:val="0"/>
          <w:divBdr>
            <w:top w:val="none" w:sz="0" w:space="0" w:color="auto"/>
            <w:left w:val="none" w:sz="0" w:space="0" w:color="auto"/>
            <w:bottom w:val="none" w:sz="0" w:space="0" w:color="auto"/>
            <w:right w:val="none" w:sz="0" w:space="0" w:color="auto"/>
          </w:divBdr>
        </w:div>
        <w:div w:id="595209327">
          <w:marLeft w:val="0"/>
          <w:marRight w:val="0"/>
          <w:marTop w:val="0"/>
          <w:marBottom w:val="0"/>
          <w:divBdr>
            <w:top w:val="none" w:sz="0" w:space="0" w:color="auto"/>
            <w:left w:val="none" w:sz="0" w:space="0" w:color="auto"/>
            <w:bottom w:val="none" w:sz="0" w:space="0" w:color="auto"/>
            <w:right w:val="none" w:sz="0" w:space="0" w:color="auto"/>
          </w:divBdr>
        </w:div>
        <w:div w:id="716053567">
          <w:marLeft w:val="0"/>
          <w:marRight w:val="0"/>
          <w:marTop w:val="0"/>
          <w:marBottom w:val="0"/>
          <w:divBdr>
            <w:top w:val="none" w:sz="0" w:space="0" w:color="auto"/>
            <w:left w:val="none" w:sz="0" w:space="0" w:color="auto"/>
            <w:bottom w:val="none" w:sz="0" w:space="0" w:color="auto"/>
            <w:right w:val="none" w:sz="0" w:space="0" w:color="auto"/>
          </w:divBdr>
        </w:div>
        <w:div w:id="827982967">
          <w:marLeft w:val="0"/>
          <w:marRight w:val="0"/>
          <w:marTop w:val="0"/>
          <w:marBottom w:val="0"/>
          <w:divBdr>
            <w:top w:val="none" w:sz="0" w:space="0" w:color="auto"/>
            <w:left w:val="none" w:sz="0" w:space="0" w:color="auto"/>
            <w:bottom w:val="none" w:sz="0" w:space="0" w:color="auto"/>
            <w:right w:val="none" w:sz="0" w:space="0" w:color="auto"/>
          </w:divBdr>
        </w:div>
        <w:div w:id="1214737406">
          <w:marLeft w:val="0"/>
          <w:marRight w:val="0"/>
          <w:marTop w:val="0"/>
          <w:marBottom w:val="0"/>
          <w:divBdr>
            <w:top w:val="none" w:sz="0" w:space="0" w:color="auto"/>
            <w:left w:val="none" w:sz="0" w:space="0" w:color="auto"/>
            <w:bottom w:val="none" w:sz="0" w:space="0" w:color="auto"/>
            <w:right w:val="none" w:sz="0" w:space="0" w:color="auto"/>
          </w:divBdr>
          <w:divsChild>
            <w:div w:id="1882016223">
              <w:marLeft w:val="0"/>
              <w:marRight w:val="0"/>
              <w:marTop w:val="0"/>
              <w:marBottom w:val="0"/>
              <w:divBdr>
                <w:top w:val="none" w:sz="0" w:space="0" w:color="auto"/>
                <w:left w:val="none" w:sz="0" w:space="0" w:color="auto"/>
                <w:bottom w:val="none" w:sz="0" w:space="0" w:color="auto"/>
                <w:right w:val="none" w:sz="0" w:space="0" w:color="auto"/>
              </w:divBdr>
              <w:divsChild>
                <w:div w:id="1659186018">
                  <w:marLeft w:val="0"/>
                  <w:marRight w:val="0"/>
                  <w:marTop w:val="0"/>
                  <w:marBottom w:val="0"/>
                  <w:divBdr>
                    <w:top w:val="none" w:sz="0" w:space="0" w:color="auto"/>
                    <w:left w:val="none" w:sz="0" w:space="0" w:color="auto"/>
                    <w:bottom w:val="none" w:sz="0" w:space="0" w:color="auto"/>
                    <w:right w:val="none" w:sz="0" w:space="0" w:color="auto"/>
                  </w:divBdr>
                </w:div>
              </w:divsChild>
            </w:div>
            <w:div w:id="5395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5575">
      <w:bodyDiv w:val="1"/>
      <w:marLeft w:val="0"/>
      <w:marRight w:val="0"/>
      <w:marTop w:val="0"/>
      <w:marBottom w:val="0"/>
      <w:divBdr>
        <w:top w:val="none" w:sz="0" w:space="0" w:color="auto"/>
        <w:left w:val="none" w:sz="0" w:space="0" w:color="auto"/>
        <w:bottom w:val="none" w:sz="0" w:space="0" w:color="auto"/>
        <w:right w:val="none" w:sz="0" w:space="0" w:color="auto"/>
      </w:divBdr>
      <w:divsChild>
        <w:div w:id="1452238818">
          <w:marLeft w:val="0"/>
          <w:marRight w:val="0"/>
          <w:marTop w:val="0"/>
          <w:marBottom w:val="0"/>
          <w:divBdr>
            <w:top w:val="none" w:sz="0" w:space="0" w:color="auto"/>
            <w:left w:val="none" w:sz="0" w:space="0" w:color="auto"/>
            <w:bottom w:val="none" w:sz="0" w:space="0" w:color="auto"/>
            <w:right w:val="none" w:sz="0" w:space="0" w:color="auto"/>
          </w:divBdr>
        </w:div>
        <w:div w:id="1704865264">
          <w:marLeft w:val="0"/>
          <w:marRight w:val="0"/>
          <w:marTop w:val="0"/>
          <w:marBottom w:val="0"/>
          <w:divBdr>
            <w:top w:val="none" w:sz="0" w:space="0" w:color="auto"/>
            <w:left w:val="none" w:sz="0" w:space="0" w:color="auto"/>
            <w:bottom w:val="none" w:sz="0" w:space="0" w:color="auto"/>
            <w:right w:val="none" w:sz="0" w:space="0" w:color="auto"/>
          </w:divBdr>
        </w:div>
        <w:div w:id="1720669518">
          <w:marLeft w:val="0"/>
          <w:marRight w:val="0"/>
          <w:marTop w:val="0"/>
          <w:marBottom w:val="0"/>
          <w:divBdr>
            <w:top w:val="none" w:sz="0" w:space="0" w:color="auto"/>
            <w:left w:val="none" w:sz="0" w:space="0" w:color="auto"/>
            <w:bottom w:val="none" w:sz="0" w:space="0" w:color="auto"/>
            <w:right w:val="none" w:sz="0" w:space="0" w:color="auto"/>
          </w:divBdr>
        </w:div>
        <w:div w:id="858658645">
          <w:marLeft w:val="0"/>
          <w:marRight w:val="0"/>
          <w:marTop w:val="0"/>
          <w:marBottom w:val="0"/>
          <w:divBdr>
            <w:top w:val="none" w:sz="0" w:space="0" w:color="auto"/>
            <w:left w:val="none" w:sz="0" w:space="0" w:color="auto"/>
            <w:bottom w:val="none" w:sz="0" w:space="0" w:color="auto"/>
            <w:right w:val="none" w:sz="0" w:space="0" w:color="auto"/>
          </w:divBdr>
        </w:div>
        <w:div w:id="495649262">
          <w:marLeft w:val="0"/>
          <w:marRight w:val="0"/>
          <w:marTop w:val="0"/>
          <w:marBottom w:val="0"/>
          <w:divBdr>
            <w:top w:val="none" w:sz="0" w:space="0" w:color="auto"/>
            <w:left w:val="none" w:sz="0" w:space="0" w:color="auto"/>
            <w:bottom w:val="none" w:sz="0" w:space="0" w:color="auto"/>
            <w:right w:val="none" w:sz="0" w:space="0" w:color="auto"/>
          </w:divBdr>
          <w:divsChild>
            <w:div w:id="1291284038">
              <w:marLeft w:val="0"/>
              <w:marRight w:val="0"/>
              <w:marTop w:val="0"/>
              <w:marBottom w:val="0"/>
              <w:divBdr>
                <w:top w:val="none" w:sz="0" w:space="0" w:color="auto"/>
                <w:left w:val="none" w:sz="0" w:space="0" w:color="auto"/>
                <w:bottom w:val="none" w:sz="0" w:space="0" w:color="auto"/>
                <w:right w:val="none" w:sz="0" w:space="0" w:color="auto"/>
              </w:divBdr>
              <w:divsChild>
                <w:div w:id="684866993">
                  <w:marLeft w:val="0"/>
                  <w:marRight w:val="0"/>
                  <w:marTop w:val="0"/>
                  <w:marBottom w:val="0"/>
                  <w:divBdr>
                    <w:top w:val="none" w:sz="0" w:space="0" w:color="auto"/>
                    <w:left w:val="none" w:sz="0" w:space="0" w:color="auto"/>
                    <w:bottom w:val="none" w:sz="0" w:space="0" w:color="auto"/>
                    <w:right w:val="none" w:sz="0" w:space="0" w:color="auto"/>
                  </w:divBdr>
                </w:div>
              </w:divsChild>
            </w:div>
            <w:div w:id="55203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32063">
      <w:bodyDiv w:val="1"/>
      <w:marLeft w:val="0"/>
      <w:marRight w:val="0"/>
      <w:marTop w:val="0"/>
      <w:marBottom w:val="0"/>
      <w:divBdr>
        <w:top w:val="none" w:sz="0" w:space="0" w:color="auto"/>
        <w:left w:val="none" w:sz="0" w:space="0" w:color="auto"/>
        <w:bottom w:val="none" w:sz="0" w:space="0" w:color="auto"/>
        <w:right w:val="none" w:sz="0" w:space="0" w:color="auto"/>
      </w:divBdr>
    </w:div>
    <w:div w:id="2100178609">
      <w:bodyDiv w:val="1"/>
      <w:marLeft w:val="0"/>
      <w:marRight w:val="0"/>
      <w:marTop w:val="0"/>
      <w:marBottom w:val="0"/>
      <w:divBdr>
        <w:top w:val="none" w:sz="0" w:space="0" w:color="auto"/>
        <w:left w:val="none" w:sz="0" w:space="0" w:color="auto"/>
        <w:bottom w:val="none" w:sz="0" w:space="0" w:color="auto"/>
        <w:right w:val="none" w:sz="0" w:space="0" w:color="auto"/>
      </w:divBdr>
    </w:div>
    <w:div w:id="2103060881">
      <w:bodyDiv w:val="1"/>
      <w:marLeft w:val="0"/>
      <w:marRight w:val="0"/>
      <w:marTop w:val="0"/>
      <w:marBottom w:val="0"/>
      <w:divBdr>
        <w:top w:val="none" w:sz="0" w:space="0" w:color="auto"/>
        <w:left w:val="none" w:sz="0" w:space="0" w:color="auto"/>
        <w:bottom w:val="none" w:sz="0" w:space="0" w:color="auto"/>
        <w:right w:val="none" w:sz="0" w:space="0" w:color="auto"/>
      </w:divBdr>
      <w:divsChild>
        <w:div w:id="2134863178">
          <w:marLeft w:val="0"/>
          <w:marRight w:val="0"/>
          <w:marTop w:val="0"/>
          <w:marBottom w:val="0"/>
          <w:divBdr>
            <w:top w:val="none" w:sz="0" w:space="0" w:color="auto"/>
            <w:left w:val="none" w:sz="0" w:space="0" w:color="auto"/>
            <w:bottom w:val="none" w:sz="0" w:space="0" w:color="auto"/>
            <w:right w:val="none" w:sz="0" w:space="0" w:color="auto"/>
          </w:divBdr>
        </w:div>
        <w:div w:id="1402748899">
          <w:marLeft w:val="0"/>
          <w:marRight w:val="0"/>
          <w:marTop w:val="0"/>
          <w:marBottom w:val="0"/>
          <w:divBdr>
            <w:top w:val="none" w:sz="0" w:space="0" w:color="auto"/>
            <w:left w:val="none" w:sz="0" w:space="0" w:color="auto"/>
            <w:bottom w:val="none" w:sz="0" w:space="0" w:color="auto"/>
            <w:right w:val="none" w:sz="0" w:space="0" w:color="auto"/>
          </w:divBdr>
        </w:div>
      </w:divsChild>
    </w:div>
    <w:div w:id="2112817525">
      <w:bodyDiv w:val="1"/>
      <w:marLeft w:val="0"/>
      <w:marRight w:val="0"/>
      <w:marTop w:val="0"/>
      <w:marBottom w:val="0"/>
      <w:divBdr>
        <w:top w:val="none" w:sz="0" w:space="0" w:color="auto"/>
        <w:left w:val="none" w:sz="0" w:space="0" w:color="auto"/>
        <w:bottom w:val="none" w:sz="0" w:space="0" w:color="auto"/>
        <w:right w:val="none" w:sz="0" w:space="0" w:color="auto"/>
      </w:divBdr>
    </w:div>
    <w:div w:id="2112890305">
      <w:bodyDiv w:val="1"/>
      <w:marLeft w:val="0"/>
      <w:marRight w:val="0"/>
      <w:marTop w:val="0"/>
      <w:marBottom w:val="0"/>
      <w:divBdr>
        <w:top w:val="none" w:sz="0" w:space="0" w:color="auto"/>
        <w:left w:val="none" w:sz="0" w:space="0" w:color="auto"/>
        <w:bottom w:val="none" w:sz="0" w:space="0" w:color="auto"/>
        <w:right w:val="none" w:sz="0" w:space="0" w:color="auto"/>
      </w:divBdr>
      <w:divsChild>
        <w:div w:id="898243215">
          <w:marLeft w:val="0"/>
          <w:marRight w:val="0"/>
          <w:marTop w:val="0"/>
          <w:marBottom w:val="0"/>
          <w:divBdr>
            <w:top w:val="none" w:sz="0" w:space="0" w:color="auto"/>
            <w:left w:val="none" w:sz="0" w:space="0" w:color="auto"/>
            <w:bottom w:val="none" w:sz="0" w:space="0" w:color="auto"/>
            <w:right w:val="none" w:sz="0" w:space="0" w:color="auto"/>
          </w:divBdr>
        </w:div>
      </w:divsChild>
    </w:div>
    <w:div w:id="2123914870">
      <w:bodyDiv w:val="1"/>
      <w:marLeft w:val="0"/>
      <w:marRight w:val="0"/>
      <w:marTop w:val="0"/>
      <w:marBottom w:val="0"/>
      <w:divBdr>
        <w:top w:val="none" w:sz="0" w:space="0" w:color="auto"/>
        <w:left w:val="none" w:sz="0" w:space="0" w:color="auto"/>
        <w:bottom w:val="none" w:sz="0" w:space="0" w:color="auto"/>
        <w:right w:val="none" w:sz="0" w:space="0" w:color="auto"/>
      </w:divBdr>
      <w:divsChild>
        <w:div w:id="1165247390">
          <w:marLeft w:val="0"/>
          <w:marRight w:val="0"/>
          <w:marTop w:val="0"/>
          <w:marBottom w:val="0"/>
          <w:divBdr>
            <w:top w:val="none" w:sz="0" w:space="0" w:color="auto"/>
            <w:left w:val="none" w:sz="0" w:space="0" w:color="auto"/>
            <w:bottom w:val="none" w:sz="0" w:space="0" w:color="auto"/>
            <w:right w:val="none" w:sz="0" w:space="0" w:color="auto"/>
          </w:divBdr>
        </w:div>
        <w:div w:id="345787073">
          <w:marLeft w:val="0"/>
          <w:marRight w:val="0"/>
          <w:marTop w:val="0"/>
          <w:marBottom w:val="0"/>
          <w:divBdr>
            <w:top w:val="none" w:sz="0" w:space="0" w:color="auto"/>
            <w:left w:val="none" w:sz="0" w:space="0" w:color="auto"/>
            <w:bottom w:val="none" w:sz="0" w:space="0" w:color="auto"/>
            <w:right w:val="none" w:sz="0" w:space="0" w:color="auto"/>
          </w:divBdr>
        </w:div>
        <w:div w:id="2088309302">
          <w:marLeft w:val="0"/>
          <w:marRight w:val="0"/>
          <w:marTop w:val="0"/>
          <w:marBottom w:val="0"/>
          <w:divBdr>
            <w:top w:val="none" w:sz="0" w:space="0" w:color="auto"/>
            <w:left w:val="none" w:sz="0" w:space="0" w:color="auto"/>
            <w:bottom w:val="none" w:sz="0" w:space="0" w:color="auto"/>
            <w:right w:val="none" w:sz="0" w:space="0" w:color="auto"/>
          </w:divBdr>
        </w:div>
        <w:div w:id="518783552">
          <w:marLeft w:val="0"/>
          <w:marRight w:val="0"/>
          <w:marTop w:val="0"/>
          <w:marBottom w:val="0"/>
          <w:divBdr>
            <w:top w:val="none" w:sz="0" w:space="0" w:color="auto"/>
            <w:left w:val="none" w:sz="0" w:space="0" w:color="auto"/>
            <w:bottom w:val="none" w:sz="0" w:space="0" w:color="auto"/>
            <w:right w:val="none" w:sz="0" w:space="0" w:color="auto"/>
          </w:divBdr>
        </w:div>
        <w:div w:id="1411389654">
          <w:marLeft w:val="0"/>
          <w:marRight w:val="0"/>
          <w:marTop w:val="0"/>
          <w:marBottom w:val="0"/>
          <w:divBdr>
            <w:top w:val="none" w:sz="0" w:space="0" w:color="auto"/>
            <w:left w:val="none" w:sz="0" w:space="0" w:color="auto"/>
            <w:bottom w:val="none" w:sz="0" w:space="0" w:color="auto"/>
            <w:right w:val="none" w:sz="0" w:space="0" w:color="auto"/>
          </w:divBdr>
          <w:divsChild>
            <w:div w:id="94714173">
              <w:marLeft w:val="0"/>
              <w:marRight w:val="0"/>
              <w:marTop w:val="0"/>
              <w:marBottom w:val="0"/>
              <w:divBdr>
                <w:top w:val="none" w:sz="0" w:space="0" w:color="auto"/>
                <w:left w:val="none" w:sz="0" w:space="0" w:color="auto"/>
                <w:bottom w:val="none" w:sz="0" w:space="0" w:color="auto"/>
                <w:right w:val="none" w:sz="0" w:space="0" w:color="auto"/>
              </w:divBdr>
              <w:divsChild>
                <w:div w:id="1476945437">
                  <w:marLeft w:val="0"/>
                  <w:marRight w:val="0"/>
                  <w:marTop w:val="0"/>
                  <w:marBottom w:val="0"/>
                  <w:divBdr>
                    <w:top w:val="none" w:sz="0" w:space="0" w:color="auto"/>
                    <w:left w:val="none" w:sz="0" w:space="0" w:color="auto"/>
                    <w:bottom w:val="none" w:sz="0" w:space="0" w:color="auto"/>
                    <w:right w:val="none" w:sz="0" w:space="0" w:color="auto"/>
                  </w:divBdr>
                </w:div>
              </w:divsChild>
            </w:div>
            <w:div w:id="166829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13696">
      <w:bodyDiv w:val="1"/>
      <w:marLeft w:val="0"/>
      <w:marRight w:val="0"/>
      <w:marTop w:val="0"/>
      <w:marBottom w:val="0"/>
      <w:divBdr>
        <w:top w:val="none" w:sz="0" w:space="0" w:color="auto"/>
        <w:left w:val="none" w:sz="0" w:space="0" w:color="auto"/>
        <w:bottom w:val="none" w:sz="0" w:space="0" w:color="auto"/>
        <w:right w:val="none" w:sz="0" w:space="0" w:color="auto"/>
      </w:divBdr>
      <w:divsChild>
        <w:div w:id="1823086153">
          <w:marLeft w:val="0"/>
          <w:marRight w:val="0"/>
          <w:marTop w:val="0"/>
          <w:marBottom w:val="0"/>
          <w:divBdr>
            <w:top w:val="none" w:sz="0" w:space="0" w:color="auto"/>
            <w:left w:val="none" w:sz="0" w:space="0" w:color="auto"/>
            <w:bottom w:val="none" w:sz="0" w:space="0" w:color="auto"/>
            <w:right w:val="none" w:sz="0" w:space="0" w:color="auto"/>
          </w:divBdr>
        </w:div>
        <w:div w:id="181987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vestnik.kuef.kz/web/uploads/file-vestnik/048d0d3c368d3bf9ef4a77436b6c6e69.pdf" TargetMode="External"/><Relationship Id="rId21" Type="http://schemas.openxmlformats.org/officeDocument/2006/relationships/hyperlink" Target="https://econjournals.com/index.php/ijeep/issue/view/252" TargetMode="External"/><Relationship Id="rId42" Type="http://schemas.openxmlformats.org/officeDocument/2006/relationships/hyperlink" Target="https://doi.org/10.32523/2789-4320-2024-2-74-90" TargetMode="External"/><Relationship Id="rId47" Type="http://schemas.openxmlformats.org/officeDocument/2006/relationships/hyperlink" Target="https://doi.org/10.52821/2789-4401-2024-3-86-99" TargetMode="External"/><Relationship Id="rId63" Type="http://schemas.openxmlformats.org/officeDocument/2006/relationships/hyperlink" Target="https://doi.org/10.26577/be202515221" TargetMode="External"/><Relationship Id="rId68" Type="http://schemas.openxmlformats.org/officeDocument/2006/relationships/hyperlink" Target="https://tu.kstu.kz/archive/issue/107" TargetMode="External"/><Relationship Id="rId2" Type="http://schemas.openxmlformats.org/officeDocument/2006/relationships/numbering" Target="numbering.xml"/><Relationship Id="rId16" Type="http://schemas.openxmlformats.org/officeDocument/2006/relationships/hyperlink" Target="https://econjournals.com/index.php/ijeep/issue/view/237" TargetMode="External"/><Relationship Id="rId29" Type="http://schemas.openxmlformats.org/officeDocument/2006/relationships/hyperlink" Target="https://doi.org/10.52260/2304-7216.2023.2(51).26" TargetMode="External"/><Relationship Id="rId11" Type="http://schemas.openxmlformats.org/officeDocument/2006/relationships/hyperlink" Target="https://doi.org/10.14453/aabfj.v18i4.11" TargetMode="External"/><Relationship Id="rId24" Type="http://schemas.openxmlformats.org/officeDocument/2006/relationships/footer" Target="footer1.xml"/><Relationship Id="rId32" Type="http://schemas.openxmlformats.org/officeDocument/2006/relationships/hyperlink" Target="https://gov-audit.kz/index.php/ma/article/view/121" TargetMode="External"/><Relationship Id="rId37" Type="http://schemas.openxmlformats.org/officeDocument/2006/relationships/hyperlink" Target="https://doi.org/10.47649/vau.2023.v.71.i4.09" TargetMode="External"/><Relationship Id="rId40" Type="http://schemas.openxmlformats.org/officeDocument/2006/relationships/hyperlink" Target="https://vestnik.turan-edu.kz/jour/article/view/3849" TargetMode="External"/><Relationship Id="rId45" Type="http://schemas.openxmlformats.org/officeDocument/2006/relationships/hyperlink" Target="https://doi.org/10.52821/2789-4401-2024-3-86-99" TargetMode="External"/><Relationship Id="rId53" Type="http://schemas.openxmlformats.org/officeDocument/2006/relationships/hyperlink" Target="https://doi.org/10.55871/2072-9847-2024-65-4-58-70" TargetMode="External"/><Relationship Id="rId58" Type="http://schemas.openxmlformats.org/officeDocument/2006/relationships/hyperlink" Target="http://vestnik.kuef.kz/web/uploads/file-vestnik/5d5c2550f2aa91b33c0210c8bad08eb6.pdf" TargetMode="External"/><Relationship Id="rId66" Type="http://schemas.openxmlformats.org/officeDocument/2006/relationships/hyperlink" Target="http://vestnik.kuef.kz/web/uploads/file-vestnik/e49b12a5d135c0cf8bfd90ca02987634.pdf"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48081/FHND3783" TargetMode="External"/><Relationship Id="rId19" Type="http://schemas.openxmlformats.org/officeDocument/2006/relationships/hyperlink" Target="https://econjournals.com/index.php/ijeep/article/view/19673" TargetMode="External"/><Relationship Id="rId14" Type="http://schemas.openxmlformats.org/officeDocument/2006/relationships/hyperlink" Target="https://econjournals.com/index.php/ijeep/article/view/16919" TargetMode="External"/><Relationship Id="rId22" Type="http://schemas.openxmlformats.org/officeDocument/2006/relationships/hyperlink" Target="https://doi.org/10.32479/ijeep.20325" TargetMode="External"/><Relationship Id="rId27" Type="http://schemas.openxmlformats.org/officeDocument/2006/relationships/hyperlink" Target="https://doi.org/10.52821/2789-4401-2022-5-142-154" TargetMode="External"/><Relationship Id="rId30" Type="http://schemas.openxmlformats.org/officeDocument/2006/relationships/hyperlink" Target="http://vestnik.kuef.kz/web/uploads/file-vestnik/2cbde6a57920bc4104491ec9b4d1caca.pdf" TargetMode="External"/><Relationship Id="rId35" Type="http://schemas.openxmlformats.org/officeDocument/2006/relationships/hyperlink" Target="https://doi.org/10.32523/2789-4320-2023-4-111-123" TargetMode="External"/><Relationship Id="rId43" Type="http://schemas.openxmlformats.org/officeDocument/2006/relationships/hyperlink" Target="https://bulecon.enu.kz/index.php/main/article/view/874" TargetMode="External"/><Relationship Id="rId48" Type="http://schemas.openxmlformats.org/officeDocument/2006/relationships/hyperlink" Target="https://doi.org/10.47649/vau.24.v74.i3.22" TargetMode="External"/><Relationship Id="rId56" Type="http://schemas.openxmlformats.org/officeDocument/2006/relationships/hyperlink" Target="https://vestnik-economic.tou.edu.kz/storage/journals/125.pdf" TargetMode="External"/><Relationship Id="rId64" Type="http://schemas.openxmlformats.org/officeDocument/2006/relationships/hyperlink" Target="https://be.kaznu.kz/index.php/math/issue/view/114" TargetMode="External"/><Relationship Id="rId69" Type="http://schemas.openxmlformats.org/officeDocument/2006/relationships/hyperlink" Target="https://doi.org/10.47649/vau.2022.v66.i3.09" TargetMode="External"/><Relationship Id="rId8" Type="http://schemas.openxmlformats.org/officeDocument/2006/relationships/hyperlink" Target="https://orcid.org/0000-0002-7458-8711" TargetMode="External"/><Relationship Id="rId51" Type="http://schemas.openxmlformats.org/officeDocument/2006/relationships/hyperlink" Target="https://doi.org/10.52260/2304-7216.2024.3(56).1" TargetMode="External"/><Relationship Id="rId72" Type="http://schemas.openxmlformats.org/officeDocument/2006/relationships/hyperlink" Target="https://www.e3s-conferences.org/articles/e3sconf/abs/2020/19/e3sconf_btses2020_07004/e3sconf_btses2020_07004.html" TargetMode="External"/><Relationship Id="rId3" Type="http://schemas.openxmlformats.org/officeDocument/2006/relationships/styles" Target="styles.xml"/><Relationship Id="rId12" Type="http://schemas.openxmlformats.org/officeDocument/2006/relationships/hyperlink" Target="https://www.uowoajournals.org/aabfj/article/id/1508/" TargetMode="External"/><Relationship Id="rId17" Type="http://schemas.openxmlformats.org/officeDocument/2006/relationships/hyperlink" Target="https://www.scopus.com/record/display.uri?origin=citedby&amp;eid=2-s2.0-85207507477&amp;noHighlight=false&amp;relpos=0" TargetMode="External"/><Relationship Id="rId25" Type="http://schemas.openxmlformats.org/officeDocument/2006/relationships/hyperlink" Target="https://doi.org/10.52260/2304-7216.2022.2(47).3" TargetMode="External"/><Relationship Id="rId33" Type="http://schemas.openxmlformats.org/officeDocument/2006/relationships/hyperlink" Target="https://doi.org/10.46914/1562-2959-2023-1-4-70-82" TargetMode="External"/><Relationship Id="rId38" Type="http://schemas.openxmlformats.org/officeDocument/2006/relationships/hyperlink" Target="https://www.vestnik-asu.kz/jour/article/view/801" TargetMode="External"/><Relationship Id="rId46" Type="http://schemas.openxmlformats.org/officeDocument/2006/relationships/hyperlink" Target="https://caer.narxoz.kz/jour/article/view/1189" TargetMode="External"/><Relationship Id="rId59" Type="http://schemas.openxmlformats.org/officeDocument/2006/relationships/hyperlink" Target="https://doi.org/10.47649/vau.25.v76.i1.26" TargetMode="External"/><Relationship Id="rId67" Type="http://schemas.openxmlformats.org/officeDocument/2006/relationships/hyperlink" Target="https://doi.org/10.52209/1609-1825_2025_3_353" TargetMode="External"/><Relationship Id="rId20" Type="http://schemas.openxmlformats.org/officeDocument/2006/relationships/hyperlink" Target="https://doi.org/10.32479/ijeep.19885" TargetMode="External"/><Relationship Id="rId41" Type="http://schemas.openxmlformats.org/officeDocument/2006/relationships/hyperlink" Target="https://doi.org/10.32523/2789-4320-2024-2-74-90" TargetMode="External"/><Relationship Id="rId54" Type="http://schemas.openxmlformats.org/officeDocument/2006/relationships/hyperlink" Target="https://gov-audit.kz/index.php/ma/article/view/293" TargetMode="External"/><Relationship Id="rId62" Type="http://schemas.openxmlformats.org/officeDocument/2006/relationships/hyperlink" Target="https://vestnik-economic.tou.edu.kz/storage/journals/127.pdf" TargetMode="External"/><Relationship Id="rId70" Type="http://schemas.openxmlformats.org/officeDocument/2006/relationships/hyperlink" Target="https://www.vestnik-asu.kz/jour/issue/view/2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2479/ijeep.17218" TargetMode="External"/><Relationship Id="rId23" Type="http://schemas.openxmlformats.org/officeDocument/2006/relationships/hyperlink" Target="https://econjournals.com/index.php/ijeep/article/view/20325" TargetMode="External"/><Relationship Id="rId28" Type="http://schemas.openxmlformats.org/officeDocument/2006/relationships/hyperlink" Target="https://caer.narxoz.kz/jour/article/view/729" TargetMode="External"/><Relationship Id="rId36" Type="http://schemas.openxmlformats.org/officeDocument/2006/relationships/hyperlink" Target="https://bulecon.enu.kz/index.php/main/article/view/763" TargetMode="External"/><Relationship Id="rId49" Type="http://schemas.openxmlformats.org/officeDocument/2006/relationships/hyperlink" Target="https://www.vestnik-asu.kz/jour/article/view/1460" TargetMode="External"/><Relationship Id="rId57" Type="http://schemas.openxmlformats.org/officeDocument/2006/relationships/hyperlink" Target="https://doi.org/10.52260/2304-7216.2024.4(57).33" TargetMode="External"/><Relationship Id="rId10" Type="http://schemas.openxmlformats.org/officeDocument/2006/relationships/hyperlink" Target="https://www.businessperspectives.org/index.php/journals/problems-and-perspectives-in-management/issue-435/effectiveness-of-public-administration-of-the-digital-economy-in-kazakhstan" TargetMode="External"/><Relationship Id="rId31" Type="http://schemas.openxmlformats.org/officeDocument/2006/relationships/hyperlink" Target="https://doi.org/10.55871/2072-9847-2023-60-3-98-110" TargetMode="External"/><Relationship Id="rId44" Type="http://schemas.openxmlformats.org/officeDocument/2006/relationships/hyperlink" Target="https://doi.org/10.52821/2789-4401-2024-3-86-99" TargetMode="External"/><Relationship Id="rId52" Type="http://schemas.openxmlformats.org/officeDocument/2006/relationships/hyperlink" Target="http://vestnik.kuef.kz/web/uploads/file-vestnik/e181c62c5acf4d3db4bbc31d4df2f8c9.pdf" TargetMode="External"/><Relationship Id="rId60" Type="http://schemas.openxmlformats.org/officeDocument/2006/relationships/hyperlink" Target="https://www.vestnik-asu.kz/jour/article/view/1970" TargetMode="External"/><Relationship Id="rId65" Type="http://schemas.openxmlformats.org/officeDocument/2006/relationships/hyperlink" Target="https://doi.org/10.52260/2304-7216.2025.2(59).46"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1511/ppm.21(3).2023.10" TargetMode="External"/><Relationship Id="rId13" Type="http://schemas.openxmlformats.org/officeDocument/2006/relationships/hyperlink" Target="https://doi.org/10.32479/ijeep.16919" TargetMode="External"/><Relationship Id="rId18" Type="http://schemas.openxmlformats.org/officeDocument/2006/relationships/hyperlink" Target="https://doi.org/10.32479/ijeep.19673" TargetMode="External"/><Relationship Id="rId39" Type="http://schemas.openxmlformats.org/officeDocument/2006/relationships/hyperlink" Target="https://doi.org/10.46914/1562-2959-2024-1-1-323-336" TargetMode="External"/><Relationship Id="rId34" Type="http://schemas.openxmlformats.org/officeDocument/2006/relationships/hyperlink" Target="https://vestnik.turan-edu.kz/jour/article/view/3678" TargetMode="External"/><Relationship Id="rId50" Type="http://schemas.openxmlformats.org/officeDocument/2006/relationships/hyperlink" Target="https://doi.org/10.52821/2789-4401-2024-3-86-99" TargetMode="External"/><Relationship Id="rId55" Type="http://schemas.openxmlformats.org/officeDocument/2006/relationships/hyperlink" Target="https://doi.org/10.48081/XLEX4494" TargetMode="External"/><Relationship Id="rId7" Type="http://schemas.openxmlformats.org/officeDocument/2006/relationships/endnotes" Target="endnotes.xml"/><Relationship Id="rId71" Type="http://schemas.openxmlformats.org/officeDocument/2006/relationships/hyperlink" Target="https://doi.org/10.1051/e3sconf/202015907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F4C87-8FC6-40FD-8B77-56EDC7CF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7</Pages>
  <Words>2838</Words>
  <Characters>16177</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Нәбиева Гүлназ</dc:creator>
  <cp:lastModifiedBy>User</cp:lastModifiedBy>
  <cp:revision>119</cp:revision>
  <cp:lastPrinted>2025-05-29T04:49:00Z</cp:lastPrinted>
  <dcterms:created xsi:type="dcterms:W3CDTF">2025-05-28T07:47:00Z</dcterms:created>
  <dcterms:modified xsi:type="dcterms:W3CDTF">2025-11-26T03:19:00Z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5e048a96db2478c098fe00d7ab0242efdc2e8bd3a10ebe8ec7432e0794137f8e</vt:lpwstr>
  </property>
</Properties>
</file>